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6629"/>
        <w:gridCol w:w="3225"/>
      </w:tblGrid>
      <w:tr w:rsidR="004B7B71" w:rsidTr="00E4737E">
        <w:tc>
          <w:tcPr>
            <w:tcW w:w="6629" w:type="dxa"/>
          </w:tcPr>
          <w:p w:rsidR="004B7B71" w:rsidRDefault="004B7B71">
            <w:pPr>
              <w:spacing w:line="276" w:lineRule="auto"/>
              <w:jc w:val="both"/>
              <w:rPr>
                <w:sz w:val="24"/>
                <w:szCs w:val="24"/>
                <w:lang w:eastAsia="en-US"/>
              </w:rPr>
            </w:pPr>
          </w:p>
        </w:tc>
        <w:tc>
          <w:tcPr>
            <w:tcW w:w="3225" w:type="dxa"/>
          </w:tcPr>
          <w:p w:rsidR="004B7B71" w:rsidRDefault="004B7B71">
            <w:pPr>
              <w:spacing w:line="276" w:lineRule="auto"/>
              <w:rPr>
                <w:sz w:val="24"/>
                <w:szCs w:val="24"/>
              </w:rPr>
            </w:pPr>
            <w:r>
              <w:rPr>
                <w:sz w:val="24"/>
                <w:szCs w:val="24"/>
              </w:rPr>
              <w:t>Додаток 17</w:t>
            </w:r>
          </w:p>
          <w:p w:rsidR="004B7B71" w:rsidRDefault="004B7B71">
            <w:pPr>
              <w:spacing w:line="276" w:lineRule="auto"/>
              <w:rPr>
                <w:sz w:val="24"/>
                <w:szCs w:val="24"/>
              </w:rPr>
            </w:pPr>
            <w:r>
              <w:rPr>
                <w:sz w:val="24"/>
                <w:szCs w:val="24"/>
              </w:rPr>
              <w:t>до рішення виконкому</w:t>
            </w:r>
          </w:p>
          <w:p w:rsidR="004B7B71" w:rsidRDefault="004B7B71">
            <w:pPr>
              <w:spacing w:line="276" w:lineRule="auto"/>
              <w:rPr>
                <w:sz w:val="24"/>
                <w:szCs w:val="24"/>
              </w:rPr>
            </w:pPr>
            <w:r>
              <w:rPr>
                <w:sz w:val="24"/>
                <w:szCs w:val="24"/>
              </w:rPr>
              <w:t>№ __________________</w:t>
            </w:r>
          </w:p>
          <w:p w:rsidR="004B7B71" w:rsidRDefault="004B7B71">
            <w:pPr>
              <w:spacing w:line="276" w:lineRule="auto"/>
              <w:jc w:val="both"/>
              <w:rPr>
                <w:sz w:val="24"/>
                <w:szCs w:val="24"/>
                <w:lang w:eastAsia="en-US"/>
              </w:rPr>
            </w:pPr>
            <w:r>
              <w:rPr>
                <w:sz w:val="24"/>
                <w:szCs w:val="24"/>
              </w:rPr>
              <w:t>від ____________20__ р.</w:t>
            </w:r>
          </w:p>
        </w:tc>
      </w:tr>
    </w:tbl>
    <w:p w:rsidR="004B7B71" w:rsidRPr="00E4737E" w:rsidRDefault="004B7B71" w:rsidP="001155C5">
      <w:pPr>
        <w:pStyle w:val="rvps6"/>
        <w:shd w:val="clear" w:color="auto" w:fill="FFFFFF"/>
        <w:spacing w:before="0" w:beforeAutospacing="0" w:after="0" w:afterAutospacing="0"/>
        <w:jc w:val="center"/>
        <w:rPr>
          <w:rStyle w:val="rvts23"/>
          <w:b/>
          <w:bCs/>
          <w:lang w:val="ru-RU"/>
        </w:rPr>
      </w:pPr>
    </w:p>
    <w:p w:rsidR="004B7B71" w:rsidRPr="00245311" w:rsidRDefault="004B7B71" w:rsidP="001155C5">
      <w:pPr>
        <w:pStyle w:val="rvps6"/>
        <w:shd w:val="clear" w:color="auto" w:fill="FFFFFF"/>
        <w:spacing w:before="0" w:beforeAutospacing="0" w:after="0" w:afterAutospacing="0"/>
        <w:jc w:val="center"/>
        <w:rPr>
          <w:rStyle w:val="rvts23"/>
          <w:b/>
          <w:bCs/>
          <w:lang w:val="uk-UA"/>
        </w:rPr>
      </w:pPr>
    </w:p>
    <w:p w:rsidR="004B7B71" w:rsidRPr="00245311" w:rsidRDefault="004B7B71" w:rsidP="001155C5">
      <w:pPr>
        <w:pStyle w:val="rvps6"/>
        <w:shd w:val="clear" w:color="auto" w:fill="FFFFFF"/>
        <w:spacing w:before="0" w:beforeAutospacing="0" w:after="0" w:afterAutospacing="0"/>
        <w:jc w:val="center"/>
        <w:rPr>
          <w:rStyle w:val="rvts23"/>
          <w:b/>
          <w:bCs/>
          <w:lang w:val="uk-UA"/>
        </w:rPr>
      </w:pPr>
      <w:r w:rsidRPr="00245311">
        <w:rPr>
          <w:rStyle w:val="rvts23"/>
          <w:b/>
          <w:bCs/>
          <w:lang w:val="uk-UA"/>
        </w:rPr>
        <w:t>ІНФОРМАЦІЙНА КАРТКА</w:t>
      </w:r>
      <w:r w:rsidRPr="00245311">
        <w:rPr>
          <w:rStyle w:val="apple-converted-space"/>
          <w:b/>
          <w:bCs/>
        </w:rPr>
        <w:t> </w:t>
      </w:r>
      <w:r w:rsidRPr="00245311">
        <w:rPr>
          <w:lang w:val="uk-UA"/>
        </w:rPr>
        <w:br/>
      </w:r>
      <w:r w:rsidRPr="00245311">
        <w:rPr>
          <w:rStyle w:val="rvts23"/>
          <w:b/>
          <w:bCs/>
          <w:lang w:val="uk-UA"/>
        </w:rPr>
        <w:t xml:space="preserve">адміністративної послуги </w:t>
      </w:r>
    </w:p>
    <w:p w:rsidR="004B7B71" w:rsidRDefault="004B7B71" w:rsidP="001155C5">
      <w:pPr>
        <w:jc w:val="center"/>
        <w:rPr>
          <w:b/>
          <w:sz w:val="24"/>
          <w:szCs w:val="24"/>
          <w:lang w:eastAsia="en-US"/>
        </w:rPr>
      </w:pPr>
      <w:r w:rsidRPr="00245311">
        <w:rPr>
          <w:b/>
          <w:bCs/>
          <w:sz w:val="24"/>
          <w:szCs w:val="24"/>
        </w:rPr>
        <w:t>„</w:t>
      </w:r>
      <w:r w:rsidRPr="00245311">
        <w:rPr>
          <w:b/>
          <w:sz w:val="24"/>
          <w:szCs w:val="24"/>
          <w:lang w:eastAsia="en-US"/>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p w:rsidR="004B7B71" w:rsidRPr="00245311" w:rsidRDefault="004B7B71" w:rsidP="001155C5">
      <w:pPr>
        <w:jc w:val="center"/>
        <w:rPr>
          <w:b/>
          <w:bCs/>
          <w:sz w:val="24"/>
          <w:szCs w:val="24"/>
        </w:rPr>
      </w:pPr>
    </w:p>
    <w:p w:rsidR="004B7B71" w:rsidRPr="005245B1" w:rsidRDefault="004B7B71" w:rsidP="005245B1">
      <w:pPr>
        <w:jc w:val="center"/>
        <w:rPr>
          <w:rStyle w:val="Emphasis"/>
          <w:b w:val="0"/>
          <w:bCs/>
          <w:iCs/>
          <w:sz w:val="24"/>
          <w:szCs w:val="24"/>
        </w:rPr>
      </w:pPr>
      <w:r w:rsidRPr="005245B1">
        <w:rPr>
          <w:rStyle w:val="Emphasis"/>
          <w:b w:val="0"/>
          <w:bCs/>
          <w:iCs/>
          <w:sz w:val="24"/>
          <w:szCs w:val="24"/>
        </w:rPr>
        <w:t xml:space="preserve">ЦЕНТР НАДАННЯ АДМІНІНСТРАТИВНИХ ПОСЛУГ </w:t>
      </w:r>
    </w:p>
    <w:p w:rsidR="004B7B71" w:rsidRPr="005245B1" w:rsidRDefault="004B7B71" w:rsidP="005245B1">
      <w:pPr>
        <w:jc w:val="center"/>
        <w:rPr>
          <w:rStyle w:val="Emphasis"/>
          <w:b w:val="0"/>
          <w:bCs/>
          <w:iCs/>
          <w:sz w:val="24"/>
          <w:szCs w:val="24"/>
        </w:rPr>
      </w:pPr>
      <w:r w:rsidRPr="005245B1">
        <w:rPr>
          <w:rStyle w:val="Emphasis"/>
          <w:b w:val="0"/>
          <w:bCs/>
          <w:iCs/>
          <w:sz w:val="24"/>
          <w:szCs w:val="24"/>
        </w:rPr>
        <w:t>ВИКОНАВЧОГО КОМІТЕТУ НОМОСКОВСЬКОЇ МІСЬКОЇ РАДИ</w:t>
      </w:r>
    </w:p>
    <w:p w:rsidR="004B7B71" w:rsidRPr="00245311" w:rsidRDefault="004B7B71" w:rsidP="00592A29">
      <w:pPr>
        <w:shd w:val="clear" w:color="auto" w:fill="FFFFFF"/>
        <w:jc w:val="center"/>
        <w:rPr>
          <w:sz w:val="24"/>
          <w:szCs w:val="24"/>
          <w:lang w:eastAsia="en-US"/>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tblPr>
      <w:tblGrid>
        <w:gridCol w:w="498"/>
        <w:gridCol w:w="2895"/>
        <w:gridCol w:w="6275"/>
      </w:tblGrid>
      <w:tr w:rsidR="004B7B71" w:rsidRPr="00245311" w:rsidTr="0093157E">
        <w:tc>
          <w:tcPr>
            <w:tcW w:w="5000" w:type="pct"/>
            <w:gridSpan w:val="3"/>
            <w:tcBorders>
              <w:top w:val="single" w:sz="6" w:space="0" w:color="000000"/>
              <w:left w:val="single" w:sz="6" w:space="0" w:color="000000"/>
              <w:bottom w:val="single" w:sz="6" w:space="0" w:color="000000"/>
              <w:right w:val="single" w:sz="6" w:space="0" w:color="000000"/>
            </w:tcBorders>
          </w:tcPr>
          <w:p w:rsidR="004B7B71" w:rsidRPr="00245311" w:rsidRDefault="004B7B71" w:rsidP="00C10E3D">
            <w:pPr>
              <w:pStyle w:val="rvps12"/>
              <w:spacing w:before="0" w:beforeAutospacing="0" w:after="0" w:afterAutospacing="0"/>
              <w:ind w:left="113" w:right="113"/>
              <w:jc w:val="center"/>
              <w:rPr>
                <w:lang w:val="ru-RU"/>
              </w:rPr>
            </w:pPr>
            <w:r w:rsidRPr="00245311">
              <w:rPr>
                <w:b/>
                <w:lang w:val="uk-UA" w:eastAsia="ar-SA"/>
              </w:rPr>
              <w:t>Інформація про суб’єкт надання адміністративної послуги та / або центр надання адміністративних послуг</w:t>
            </w:r>
          </w:p>
        </w:tc>
      </w:tr>
      <w:tr w:rsidR="004B7B71" w:rsidRPr="00245311" w:rsidTr="00ED6C6E">
        <w:tc>
          <w:tcPr>
            <w:tcW w:w="258"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rvps12"/>
              <w:spacing w:before="0" w:beforeAutospacing="0" w:after="0" w:afterAutospacing="0"/>
              <w:ind w:left="113" w:right="113"/>
              <w:jc w:val="center"/>
            </w:pPr>
            <w:r w:rsidRPr="00245311">
              <w:t>1</w:t>
            </w:r>
          </w:p>
        </w:tc>
        <w:tc>
          <w:tcPr>
            <w:tcW w:w="1497" w:type="pct"/>
            <w:tcBorders>
              <w:top w:val="outset" w:sz="6" w:space="0" w:color="000000"/>
              <w:left w:val="outset" w:sz="6" w:space="0" w:color="000000"/>
              <w:bottom w:val="outset" w:sz="6" w:space="0" w:color="000000"/>
              <w:right w:val="outset" w:sz="6" w:space="0" w:color="000000"/>
            </w:tcBorders>
          </w:tcPr>
          <w:p w:rsidR="004B7B71" w:rsidRPr="00245311" w:rsidRDefault="004B7B71" w:rsidP="00DB5083">
            <w:pPr>
              <w:jc w:val="both"/>
              <w:rPr>
                <w:sz w:val="24"/>
                <w:szCs w:val="24"/>
              </w:rPr>
            </w:pPr>
            <w:r w:rsidRPr="00245311">
              <w:rPr>
                <w:sz w:val="24"/>
                <w:szCs w:val="24"/>
              </w:rPr>
              <w:t xml:space="preserve">Місцезнаходження </w:t>
            </w:r>
          </w:p>
        </w:tc>
        <w:tc>
          <w:tcPr>
            <w:tcW w:w="3245" w:type="pct"/>
            <w:tcBorders>
              <w:top w:val="outset" w:sz="6" w:space="0" w:color="000000"/>
              <w:left w:val="outset" w:sz="6" w:space="0" w:color="000000"/>
              <w:bottom w:val="outset" w:sz="6" w:space="0" w:color="000000"/>
              <w:right w:val="outset" w:sz="6" w:space="0" w:color="000000"/>
            </w:tcBorders>
          </w:tcPr>
          <w:p w:rsidR="004B7B71" w:rsidRDefault="004B7B71">
            <w:pPr>
              <w:pStyle w:val="login-buttonuser"/>
              <w:spacing w:before="0" w:beforeAutospacing="0" w:after="0" w:afterAutospacing="0" w:line="276" w:lineRule="auto"/>
              <w:rPr>
                <w:color w:val="000000"/>
              </w:rPr>
            </w:pPr>
            <w:r>
              <w:rPr>
                <w:color w:val="000000"/>
              </w:rPr>
              <w:t xml:space="preserve">51200, Дніпропетровська область, м. Новомосковськ, </w:t>
            </w:r>
          </w:p>
          <w:p w:rsidR="004B7B71" w:rsidRDefault="004B7B71">
            <w:pPr>
              <w:pStyle w:val="login-buttonuser"/>
              <w:spacing w:before="0" w:beforeAutospacing="0" w:after="0" w:afterAutospacing="0" w:line="276" w:lineRule="auto"/>
              <w:rPr>
                <w:color w:val="000000"/>
              </w:rPr>
            </w:pPr>
            <w:r>
              <w:rPr>
                <w:color w:val="000000"/>
              </w:rPr>
              <w:t>вул. Калнишевського, 1</w:t>
            </w:r>
          </w:p>
        </w:tc>
      </w:tr>
      <w:tr w:rsidR="004B7B71" w:rsidRPr="00245311" w:rsidTr="00ED6C6E">
        <w:tc>
          <w:tcPr>
            <w:tcW w:w="258"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rvps12"/>
              <w:spacing w:before="0" w:beforeAutospacing="0" w:after="0" w:afterAutospacing="0"/>
              <w:ind w:left="113" w:right="113"/>
              <w:jc w:val="center"/>
            </w:pPr>
            <w:r w:rsidRPr="00245311">
              <w:t>2</w:t>
            </w:r>
          </w:p>
        </w:tc>
        <w:tc>
          <w:tcPr>
            <w:tcW w:w="1497" w:type="pct"/>
            <w:tcBorders>
              <w:top w:val="outset" w:sz="6" w:space="0" w:color="000000"/>
              <w:left w:val="outset" w:sz="6" w:space="0" w:color="000000"/>
              <w:bottom w:val="outset" w:sz="6" w:space="0" w:color="000000"/>
              <w:right w:val="outset" w:sz="6" w:space="0" w:color="000000"/>
            </w:tcBorders>
          </w:tcPr>
          <w:p w:rsidR="004B7B71" w:rsidRPr="00245311" w:rsidRDefault="004B7B71" w:rsidP="00DB5083">
            <w:pPr>
              <w:jc w:val="both"/>
              <w:rPr>
                <w:sz w:val="24"/>
                <w:szCs w:val="24"/>
              </w:rPr>
            </w:pPr>
            <w:r w:rsidRPr="00245311">
              <w:rPr>
                <w:sz w:val="24"/>
                <w:szCs w:val="24"/>
              </w:rPr>
              <w:t xml:space="preserve">Інформація щодо режиму роботи </w:t>
            </w:r>
          </w:p>
        </w:tc>
        <w:tc>
          <w:tcPr>
            <w:tcW w:w="3245" w:type="pct"/>
            <w:tcBorders>
              <w:top w:val="outset" w:sz="6" w:space="0" w:color="000000"/>
              <w:left w:val="outset" w:sz="6" w:space="0" w:color="000000"/>
              <w:bottom w:val="outset" w:sz="6" w:space="0" w:color="000000"/>
              <w:right w:val="outset" w:sz="6" w:space="0" w:color="000000"/>
            </w:tcBorders>
          </w:tcPr>
          <w:p w:rsidR="004B7B71" w:rsidRDefault="004B7B71">
            <w:pPr>
              <w:pStyle w:val="login-buttonuser"/>
              <w:spacing w:before="0" w:beforeAutospacing="0" w:after="0" w:afterAutospacing="0" w:line="276" w:lineRule="auto"/>
              <w:rPr>
                <w:color w:val="000000"/>
              </w:rPr>
            </w:pPr>
            <w:r>
              <w:rPr>
                <w:color w:val="000000"/>
              </w:rPr>
              <w:t>Понеділок 08.00-17.00</w:t>
            </w:r>
          </w:p>
          <w:p w:rsidR="004B7B71" w:rsidRDefault="004B7B71">
            <w:pPr>
              <w:pStyle w:val="login-buttonuser"/>
              <w:spacing w:before="0" w:beforeAutospacing="0" w:after="0" w:afterAutospacing="0" w:line="276" w:lineRule="auto"/>
              <w:rPr>
                <w:color w:val="000000"/>
              </w:rPr>
            </w:pPr>
            <w:r>
              <w:rPr>
                <w:color w:val="000000"/>
              </w:rPr>
              <w:t>Вівторок 08.00-17.00</w:t>
            </w:r>
          </w:p>
          <w:p w:rsidR="004B7B71" w:rsidRDefault="004B7B71">
            <w:pPr>
              <w:pStyle w:val="login-buttonuser"/>
              <w:spacing w:before="0" w:beforeAutospacing="0" w:after="0" w:afterAutospacing="0" w:line="276" w:lineRule="auto"/>
              <w:rPr>
                <w:color w:val="000000"/>
              </w:rPr>
            </w:pPr>
            <w:r>
              <w:rPr>
                <w:color w:val="000000"/>
              </w:rPr>
              <w:t>Середа 08.00-20.00</w:t>
            </w:r>
          </w:p>
          <w:p w:rsidR="004B7B71" w:rsidRDefault="004B7B71">
            <w:pPr>
              <w:pStyle w:val="login-buttonuser"/>
              <w:spacing w:before="0" w:beforeAutospacing="0" w:after="0" w:afterAutospacing="0" w:line="276" w:lineRule="auto"/>
              <w:rPr>
                <w:color w:val="000000"/>
              </w:rPr>
            </w:pPr>
            <w:r>
              <w:rPr>
                <w:color w:val="000000"/>
              </w:rPr>
              <w:t>Четвер 08.00-17.00</w:t>
            </w:r>
          </w:p>
          <w:p w:rsidR="004B7B71" w:rsidRDefault="004B7B71">
            <w:pPr>
              <w:pStyle w:val="login-buttonuser"/>
              <w:spacing w:before="0" w:beforeAutospacing="0" w:after="0" w:afterAutospacing="0" w:line="276" w:lineRule="auto"/>
              <w:rPr>
                <w:color w:val="000000"/>
              </w:rPr>
            </w:pPr>
            <w:r>
              <w:rPr>
                <w:color w:val="000000"/>
              </w:rPr>
              <w:t>П'ятниця 08.00-15.45</w:t>
            </w:r>
          </w:p>
          <w:p w:rsidR="004B7B71" w:rsidRDefault="004B7B71">
            <w:pPr>
              <w:pStyle w:val="login-buttonuser"/>
              <w:spacing w:before="0" w:beforeAutospacing="0" w:after="0" w:afterAutospacing="0" w:line="276" w:lineRule="auto"/>
              <w:rPr>
                <w:color w:val="000000"/>
              </w:rPr>
            </w:pPr>
            <w:r>
              <w:rPr>
                <w:color w:val="000000"/>
              </w:rPr>
              <w:t>/Без перерви на обід/</w:t>
            </w:r>
          </w:p>
        </w:tc>
      </w:tr>
      <w:tr w:rsidR="004B7B71" w:rsidRPr="00245311" w:rsidTr="00ED6C6E">
        <w:tc>
          <w:tcPr>
            <w:tcW w:w="258"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rvps12"/>
              <w:spacing w:before="0" w:beforeAutospacing="0" w:after="0" w:afterAutospacing="0"/>
              <w:ind w:left="113" w:right="113"/>
              <w:jc w:val="center"/>
            </w:pPr>
            <w:r w:rsidRPr="00245311">
              <w:t>3</w:t>
            </w:r>
          </w:p>
        </w:tc>
        <w:tc>
          <w:tcPr>
            <w:tcW w:w="1497" w:type="pct"/>
            <w:tcBorders>
              <w:top w:val="outset" w:sz="6" w:space="0" w:color="000000"/>
              <w:left w:val="outset" w:sz="6" w:space="0" w:color="000000"/>
              <w:bottom w:val="outset" w:sz="6" w:space="0" w:color="000000"/>
              <w:right w:val="outset" w:sz="6" w:space="0" w:color="000000"/>
            </w:tcBorders>
          </w:tcPr>
          <w:p w:rsidR="004B7B71" w:rsidRPr="00245311" w:rsidRDefault="004B7B71" w:rsidP="00DB5083">
            <w:pPr>
              <w:jc w:val="both"/>
              <w:rPr>
                <w:sz w:val="24"/>
                <w:szCs w:val="24"/>
              </w:rPr>
            </w:pPr>
            <w:r w:rsidRPr="00245311">
              <w:rPr>
                <w:sz w:val="24"/>
                <w:szCs w:val="24"/>
              </w:rPr>
              <w:t xml:space="preserve">Телефон / факс, електронна  адреса, офіційний веб-сайт </w:t>
            </w:r>
          </w:p>
        </w:tc>
        <w:tc>
          <w:tcPr>
            <w:tcW w:w="3245" w:type="pct"/>
            <w:tcBorders>
              <w:top w:val="outset" w:sz="6" w:space="0" w:color="000000"/>
              <w:left w:val="outset" w:sz="6" w:space="0" w:color="000000"/>
              <w:bottom w:val="outset" w:sz="6" w:space="0" w:color="000000"/>
              <w:right w:val="outset" w:sz="6" w:space="0" w:color="000000"/>
            </w:tcBorders>
          </w:tcPr>
          <w:p w:rsidR="004B7B71" w:rsidRDefault="004B7B71">
            <w:pPr>
              <w:pStyle w:val="login-buttonuser"/>
              <w:spacing w:before="0" w:beforeAutospacing="0" w:after="0" w:afterAutospacing="0" w:line="276" w:lineRule="auto"/>
              <w:rPr>
                <w:bCs/>
              </w:rPr>
            </w:pPr>
            <w:r>
              <w:rPr>
                <w:bCs/>
              </w:rPr>
              <w:t>Телефони:</w:t>
            </w:r>
          </w:p>
          <w:p w:rsidR="004B7B71" w:rsidRDefault="004B7B71">
            <w:pPr>
              <w:pStyle w:val="login-buttonuser"/>
              <w:spacing w:before="0" w:beforeAutospacing="0" w:after="0" w:afterAutospacing="0" w:line="276" w:lineRule="auto"/>
            </w:pPr>
            <w:r>
              <w:t>(0569) 380101</w:t>
            </w:r>
          </w:p>
          <w:p w:rsidR="004B7B71" w:rsidRDefault="004B7B71">
            <w:pPr>
              <w:pStyle w:val="login-buttonuser"/>
              <w:spacing w:before="0" w:beforeAutospacing="0" w:after="0" w:afterAutospacing="0" w:line="276" w:lineRule="auto"/>
            </w:pPr>
            <w:r>
              <w:t>(0569) 380755</w:t>
            </w:r>
          </w:p>
          <w:p w:rsidR="004B7B71" w:rsidRDefault="004B7B71">
            <w:pPr>
              <w:pStyle w:val="login-buttonuser"/>
              <w:spacing w:before="0" w:beforeAutospacing="0" w:after="0" w:afterAutospacing="0" w:line="276" w:lineRule="auto"/>
            </w:pPr>
            <w:r>
              <w:t>0983167269</w:t>
            </w:r>
          </w:p>
          <w:p w:rsidR="004B7B71" w:rsidRDefault="004B7B71">
            <w:pPr>
              <w:spacing w:line="276" w:lineRule="auto"/>
              <w:rPr>
                <w:bCs/>
                <w:sz w:val="24"/>
                <w:szCs w:val="24"/>
              </w:rPr>
            </w:pPr>
            <w:r>
              <w:rPr>
                <w:bCs/>
                <w:sz w:val="24"/>
                <w:szCs w:val="24"/>
              </w:rPr>
              <w:t>Електронна пошта:</w:t>
            </w:r>
          </w:p>
          <w:p w:rsidR="004B7B71" w:rsidRPr="00B24BF7" w:rsidRDefault="004B7B71">
            <w:pPr>
              <w:spacing w:line="276" w:lineRule="auto"/>
              <w:rPr>
                <w:rStyle w:val="Hyperlink"/>
                <w:color w:val="auto"/>
                <w:u w:val="none"/>
                <w:lang w:eastAsia="en-US"/>
              </w:rPr>
            </w:pPr>
            <w:hyperlink r:id="rId7" w:history="1">
              <w:r w:rsidRPr="00B24BF7">
                <w:rPr>
                  <w:rStyle w:val="Hyperlink"/>
                  <w:color w:val="auto"/>
                  <w:sz w:val="24"/>
                  <w:szCs w:val="24"/>
                  <w:u w:val="none"/>
                </w:rPr>
                <w:t>cnap_nmvk@ukr.net</w:t>
              </w:r>
            </w:hyperlink>
          </w:p>
          <w:p w:rsidR="004B7B71" w:rsidRDefault="004B7B71">
            <w:pPr>
              <w:pStyle w:val="login-buttonuser"/>
              <w:spacing w:before="0" w:beforeAutospacing="0" w:after="0" w:afterAutospacing="0" w:line="276" w:lineRule="auto"/>
              <w:rPr>
                <w:bCs/>
              </w:rPr>
            </w:pPr>
            <w:r>
              <w:rPr>
                <w:bCs/>
              </w:rPr>
              <w:t>Веб-сайт:</w:t>
            </w:r>
          </w:p>
          <w:p w:rsidR="004B7B71" w:rsidRDefault="004B7B71">
            <w:pPr>
              <w:pStyle w:val="login-buttonuser"/>
              <w:spacing w:before="0" w:beforeAutospacing="0" w:after="0" w:afterAutospacing="0" w:line="276" w:lineRule="auto"/>
              <w:rPr>
                <w:color w:val="000000"/>
              </w:rPr>
            </w:pPr>
            <w:r>
              <w:rPr>
                <w:color w:val="000000"/>
              </w:rPr>
              <w:t>https://novomoskovsk-rada.dp.gov.ua</w:t>
            </w:r>
          </w:p>
        </w:tc>
      </w:tr>
      <w:tr w:rsidR="004B7B71" w:rsidRPr="00245311" w:rsidTr="0093157E">
        <w:tc>
          <w:tcPr>
            <w:tcW w:w="5000" w:type="pct"/>
            <w:gridSpan w:val="3"/>
            <w:tcBorders>
              <w:top w:val="single" w:sz="6" w:space="0" w:color="000000"/>
              <w:left w:val="single" w:sz="6" w:space="0" w:color="000000"/>
              <w:bottom w:val="single" w:sz="6" w:space="0" w:color="000000"/>
              <w:right w:val="single" w:sz="6" w:space="0" w:color="000000"/>
            </w:tcBorders>
          </w:tcPr>
          <w:p w:rsidR="004B7B71" w:rsidRPr="00245311" w:rsidRDefault="004B7B71" w:rsidP="0093157E">
            <w:pPr>
              <w:pStyle w:val="rvps12"/>
              <w:spacing w:before="0" w:beforeAutospacing="0" w:after="0" w:afterAutospacing="0"/>
              <w:ind w:left="113" w:right="113"/>
              <w:jc w:val="center"/>
              <w:rPr>
                <w:lang w:val="ru-RU"/>
              </w:rPr>
            </w:pPr>
            <w:r w:rsidRPr="00245311">
              <w:rPr>
                <w:rStyle w:val="rvts9"/>
                <w:b/>
                <w:bCs/>
                <w:lang w:val="ru-RU"/>
              </w:rPr>
              <w:t>Нормативні акти, якими регламентується надання адміністративної послуги</w:t>
            </w:r>
          </w:p>
        </w:tc>
      </w:tr>
      <w:tr w:rsidR="004B7B71" w:rsidRPr="00245311" w:rsidTr="00DB5083">
        <w:trPr>
          <w:trHeight w:val="289"/>
        </w:trPr>
        <w:tc>
          <w:tcPr>
            <w:tcW w:w="258" w:type="pct"/>
            <w:tcBorders>
              <w:top w:val="single" w:sz="6" w:space="0" w:color="000000"/>
              <w:left w:val="single" w:sz="6" w:space="0" w:color="000000"/>
              <w:bottom w:val="single" w:sz="6" w:space="0" w:color="000000"/>
              <w:right w:val="single" w:sz="6" w:space="0" w:color="000000"/>
            </w:tcBorders>
          </w:tcPr>
          <w:p w:rsidR="004B7B71" w:rsidRPr="00245311" w:rsidRDefault="004B7B71" w:rsidP="0093157E">
            <w:pPr>
              <w:pStyle w:val="rvps12"/>
              <w:spacing w:before="0" w:beforeAutospacing="0" w:after="0" w:afterAutospacing="0"/>
              <w:ind w:left="113" w:right="113"/>
              <w:jc w:val="center"/>
            </w:pPr>
            <w:r w:rsidRPr="00245311">
              <w:t>4</w:t>
            </w:r>
          </w:p>
        </w:tc>
        <w:tc>
          <w:tcPr>
            <w:tcW w:w="1497"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rvps14"/>
              <w:spacing w:before="0" w:beforeAutospacing="0" w:after="0" w:afterAutospacing="0"/>
              <w:ind w:right="113"/>
            </w:pPr>
            <w:r w:rsidRPr="00245311">
              <w:t>Закони України</w:t>
            </w:r>
          </w:p>
        </w:tc>
        <w:tc>
          <w:tcPr>
            <w:tcW w:w="3245"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rvps14"/>
              <w:spacing w:before="0" w:beforeAutospacing="0" w:after="0" w:afterAutospacing="0"/>
              <w:ind w:left="-3" w:right="113" w:firstLine="3"/>
              <w:rPr>
                <w:lang w:val="uk-UA"/>
              </w:rPr>
            </w:pPr>
            <w:r w:rsidRPr="00245311">
              <w:rPr>
                <w:lang w:val="uk-UA"/>
              </w:rPr>
              <w:t>Цивільний кодекс України</w:t>
            </w:r>
          </w:p>
        </w:tc>
      </w:tr>
      <w:tr w:rsidR="004B7B71" w:rsidRPr="00245311" w:rsidTr="00592A29">
        <w:trPr>
          <w:trHeight w:val="499"/>
        </w:trPr>
        <w:tc>
          <w:tcPr>
            <w:tcW w:w="258" w:type="pct"/>
            <w:tcBorders>
              <w:top w:val="single" w:sz="6" w:space="0" w:color="000000"/>
              <w:left w:val="single" w:sz="6" w:space="0" w:color="000000"/>
              <w:bottom w:val="single" w:sz="6" w:space="0" w:color="000000"/>
              <w:right w:val="single" w:sz="6" w:space="0" w:color="000000"/>
            </w:tcBorders>
          </w:tcPr>
          <w:p w:rsidR="004B7B71" w:rsidRPr="00245311" w:rsidRDefault="004B7B71" w:rsidP="0093157E">
            <w:pPr>
              <w:pStyle w:val="rvps12"/>
              <w:spacing w:before="0" w:beforeAutospacing="0" w:after="0" w:afterAutospacing="0"/>
              <w:ind w:left="113" w:right="113"/>
              <w:jc w:val="center"/>
              <w:rPr>
                <w:lang w:val="uk-UA"/>
              </w:rPr>
            </w:pPr>
            <w:r w:rsidRPr="00245311">
              <w:rPr>
                <w:lang w:val="uk-UA"/>
              </w:rPr>
              <w:t>5</w:t>
            </w:r>
          </w:p>
        </w:tc>
        <w:tc>
          <w:tcPr>
            <w:tcW w:w="1497"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rvps14"/>
              <w:spacing w:before="0" w:beforeAutospacing="0" w:after="0" w:afterAutospacing="0"/>
              <w:ind w:right="113"/>
              <w:rPr>
                <w:lang w:val="uk-UA"/>
              </w:rPr>
            </w:pPr>
            <w:r w:rsidRPr="00245311">
              <w:rPr>
                <w:lang w:val="uk-UA"/>
              </w:rPr>
              <w:t>Акти центральних органів виконавчої влади</w:t>
            </w:r>
          </w:p>
        </w:tc>
        <w:tc>
          <w:tcPr>
            <w:tcW w:w="3245"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rvps14"/>
              <w:spacing w:before="0" w:beforeAutospacing="0" w:after="0" w:afterAutospacing="0"/>
              <w:ind w:left="-3" w:right="113" w:firstLine="3"/>
              <w:jc w:val="both"/>
              <w:rPr>
                <w:lang w:val="uk-UA"/>
              </w:rPr>
            </w:pPr>
            <w:r w:rsidRPr="00245311">
              <w:rPr>
                <w:lang w:val="uk-UA"/>
              </w:rPr>
              <w:t>Спільний наказ Державного комітету у справах сім’ї та молоді, Міністерства освіти України, Міністерства охорони здоров’я України та 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4B7B71" w:rsidRPr="00245311" w:rsidTr="0093157E">
        <w:tc>
          <w:tcPr>
            <w:tcW w:w="5000" w:type="pct"/>
            <w:gridSpan w:val="3"/>
            <w:tcBorders>
              <w:top w:val="single" w:sz="6" w:space="0" w:color="000000"/>
              <w:left w:val="single" w:sz="6" w:space="0" w:color="000000"/>
              <w:bottom w:val="single" w:sz="6" w:space="0" w:color="000000"/>
              <w:right w:val="single" w:sz="6" w:space="0" w:color="000000"/>
            </w:tcBorders>
          </w:tcPr>
          <w:p w:rsidR="004B7B71" w:rsidRPr="00245311" w:rsidRDefault="004B7B71" w:rsidP="0093157E">
            <w:pPr>
              <w:pStyle w:val="rvps12"/>
              <w:spacing w:before="0" w:beforeAutospacing="0" w:after="0" w:afterAutospacing="0"/>
              <w:ind w:left="113" w:right="113"/>
              <w:jc w:val="center"/>
            </w:pPr>
            <w:r w:rsidRPr="00245311">
              <w:rPr>
                <w:rStyle w:val="rvts9"/>
                <w:b/>
                <w:bCs/>
              </w:rPr>
              <w:t>Умови отримання адміністративної послуги</w:t>
            </w:r>
          </w:p>
        </w:tc>
      </w:tr>
      <w:tr w:rsidR="004B7B71" w:rsidRPr="00245311" w:rsidTr="00905E90">
        <w:tc>
          <w:tcPr>
            <w:tcW w:w="258"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rvps12"/>
              <w:spacing w:before="0" w:beforeAutospacing="0" w:after="0" w:afterAutospacing="0"/>
              <w:ind w:left="113" w:right="113"/>
              <w:jc w:val="center"/>
              <w:rPr>
                <w:lang w:val="uk-UA"/>
              </w:rPr>
            </w:pPr>
            <w:r w:rsidRPr="00245311">
              <w:rPr>
                <w:lang w:val="uk-UA"/>
              </w:rPr>
              <w:t>6</w:t>
            </w:r>
          </w:p>
        </w:tc>
        <w:tc>
          <w:tcPr>
            <w:tcW w:w="1497" w:type="pct"/>
            <w:tcBorders>
              <w:top w:val="outset" w:sz="6" w:space="0" w:color="000000"/>
              <w:left w:val="outset" w:sz="6" w:space="0" w:color="000000"/>
              <w:bottom w:val="outset" w:sz="6" w:space="0" w:color="000000"/>
              <w:right w:val="outset" w:sz="6" w:space="0" w:color="000000"/>
            </w:tcBorders>
          </w:tcPr>
          <w:p w:rsidR="004B7B71" w:rsidRPr="00245311" w:rsidRDefault="004B7B71" w:rsidP="00114CF9">
            <w:pPr>
              <w:jc w:val="both"/>
              <w:rPr>
                <w:sz w:val="24"/>
                <w:szCs w:val="24"/>
              </w:rPr>
            </w:pPr>
            <w:r w:rsidRPr="00245311">
              <w:rPr>
                <w:sz w:val="24"/>
                <w:szCs w:val="24"/>
              </w:rPr>
              <w:t xml:space="preserve">Підстава для отримання </w:t>
            </w:r>
          </w:p>
        </w:tc>
        <w:tc>
          <w:tcPr>
            <w:tcW w:w="3245"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NormalWeb"/>
              <w:shd w:val="clear" w:color="auto" w:fill="FFFFFF"/>
              <w:tabs>
                <w:tab w:val="center" w:pos="4677"/>
                <w:tab w:val="right" w:pos="9355"/>
              </w:tabs>
              <w:spacing w:before="0" w:beforeAutospacing="0" w:after="0" w:afterAutospacing="0"/>
              <w:ind w:right="113"/>
              <w:jc w:val="both"/>
              <w:textAlignment w:val="baseline"/>
            </w:pPr>
            <w:r w:rsidRPr="00245311">
              <w:rPr>
                <w:lang w:val="ru-RU"/>
              </w:rPr>
              <w:t>Н</w:t>
            </w:r>
            <w:r w:rsidRPr="00245311">
              <w:t xml:space="preserve">еобхідність надання згоди </w:t>
            </w:r>
            <w:r w:rsidRPr="00245311">
              <w:rPr>
                <w:lang w:eastAsia="en-US"/>
              </w:rPr>
              <w:t>повнолітній особі, дієздатність якої обмежена, на вчинення правочину</w:t>
            </w:r>
          </w:p>
        </w:tc>
      </w:tr>
      <w:tr w:rsidR="004B7B71" w:rsidRPr="00245311" w:rsidTr="00DB5083">
        <w:trPr>
          <w:trHeight w:val="2019"/>
        </w:trPr>
        <w:tc>
          <w:tcPr>
            <w:tcW w:w="258"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rvps12"/>
              <w:spacing w:before="0" w:beforeAutospacing="0" w:after="0" w:afterAutospacing="0"/>
              <w:ind w:left="113" w:right="113"/>
              <w:jc w:val="center"/>
              <w:rPr>
                <w:lang w:val="uk-UA"/>
              </w:rPr>
            </w:pPr>
            <w:r w:rsidRPr="00245311">
              <w:rPr>
                <w:lang w:val="uk-UA"/>
              </w:rPr>
              <w:t>7</w:t>
            </w:r>
          </w:p>
        </w:tc>
        <w:tc>
          <w:tcPr>
            <w:tcW w:w="1497" w:type="pct"/>
            <w:tcBorders>
              <w:top w:val="outset" w:sz="6" w:space="0" w:color="000000"/>
              <w:left w:val="outset" w:sz="6" w:space="0" w:color="000000"/>
              <w:bottom w:val="outset" w:sz="6" w:space="0" w:color="000000"/>
              <w:right w:val="outset" w:sz="6" w:space="0" w:color="000000"/>
            </w:tcBorders>
          </w:tcPr>
          <w:p w:rsidR="004B7B71" w:rsidRPr="00245311" w:rsidRDefault="004B7B71" w:rsidP="00114CF9">
            <w:pPr>
              <w:jc w:val="both"/>
              <w:rPr>
                <w:sz w:val="24"/>
                <w:szCs w:val="24"/>
              </w:rPr>
            </w:pPr>
            <w:r w:rsidRPr="00245311">
              <w:rPr>
                <w:sz w:val="24"/>
                <w:szCs w:val="24"/>
                <w:lang w:eastAsia="ru-RU"/>
              </w:rPr>
              <w:t>Перелік необхідних документів</w:t>
            </w:r>
          </w:p>
        </w:tc>
        <w:tc>
          <w:tcPr>
            <w:tcW w:w="3245"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Default"/>
              <w:ind w:right="113"/>
              <w:jc w:val="both"/>
              <w:rPr>
                <w:color w:val="auto"/>
                <w:lang w:val="uk-UA"/>
              </w:rPr>
            </w:pPr>
            <w:r w:rsidRPr="00245311">
              <w:rPr>
                <w:color w:val="auto"/>
                <w:lang w:val="uk-UA"/>
              </w:rPr>
              <w:t xml:space="preserve">Заява до виконавчого </w:t>
            </w:r>
            <w:r>
              <w:rPr>
                <w:color w:val="auto"/>
                <w:lang w:val="uk-UA"/>
              </w:rPr>
              <w:t xml:space="preserve"> комітету міської </w:t>
            </w:r>
            <w:r w:rsidRPr="00245311">
              <w:rPr>
                <w:color w:val="auto"/>
                <w:lang w:val="uk-UA"/>
              </w:rPr>
              <w:t>ради (органу опіки та піклування) про отримання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r>
              <w:rPr>
                <w:color w:val="auto"/>
                <w:lang w:val="uk-UA"/>
              </w:rPr>
              <w:t xml:space="preserve"> (далі – дозвіл)</w:t>
            </w:r>
            <w:r w:rsidRPr="00245311">
              <w:rPr>
                <w:color w:val="auto"/>
                <w:lang w:val="uk-UA"/>
              </w:rPr>
              <w:t>;</w:t>
            </w:r>
          </w:p>
          <w:p w:rsidR="004B7B71" w:rsidRPr="00245311" w:rsidRDefault="004B7B71" w:rsidP="00DB5083">
            <w:pPr>
              <w:tabs>
                <w:tab w:val="center" w:pos="4677"/>
                <w:tab w:val="right" w:pos="9355"/>
              </w:tabs>
              <w:ind w:right="113"/>
              <w:jc w:val="both"/>
              <w:rPr>
                <w:sz w:val="24"/>
                <w:szCs w:val="24"/>
              </w:rPr>
            </w:pPr>
            <w:r w:rsidRPr="00245311">
              <w:rPr>
                <w:sz w:val="24"/>
                <w:szCs w:val="24"/>
              </w:rPr>
              <w:t>копія рішення суду про обмеження цивільної дієздатності особи;</w:t>
            </w:r>
          </w:p>
          <w:p w:rsidR="004B7B71" w:rsidRPr="00245311" w:rsidRDefault="004B7B71" w:rsidP="00DB5083">
            <w:pPr>
              <w:tabs>
                <w:tab w:val="center" w:pos="4677"/>
                <w:tab w:val="right" w:pos="9355"/>
              </w:tabs>
              <w:ind w:right="113"/>
              <w:jc w:val="both"/>
              <w:rPr>
                <w:rStyle w:val="rvts0"/>
                <w:sz w:val="24"/>
                <w:szCs w:val="24"/>
              </w:rPr>
            </w:pPr>
            <w:r w:rsidRPr="00245311">
              <w:rPr>
                <w:sz w:val="24"/>
                <w:szCs w:val="24"/>
              </w:rPr>
              <w:t>копія рішення суду про призначення особи піклувальником (піклувальниками) (до 22.03.2005 – рішення органу опіки та піклування);</w:t>
            </w:r>
            <w:r w:rsidRPr="00245311">
              <w:rPr>
                <w:rStyle w:val="rvts0"/>
                <w:sz w:val="24"/>
                <w:szCs w:val="24"/>
              </w:rPr>
              <w:t xml:space="preserve"> </w:t>
            </w:r>
          </w:p>
          <w:p w:rsidR="004B7B71" w:rsidRPr="00245311" w:rsidRDefault="004B7B71" w:rsidP="00DB5083">
            <w:pPr>
              <w:tabs>
                <w:tab w:val="center" w:pos="4677"/>
                <w:tab w:val="right" w:pos="9355"/>
              </w:tabs>
              <w:ind w:right="113"/>
              <w:jc w:val="both"/>
              <w:rPr>
                <w:rStyle w:val="rvts0"/>
                <w:sz w:val="24"/>
                <w:szCs w:val="24"/>
              </w:rPr>
            </w:pPr>
            <w:r w:rsidRPr="00245311">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4B7B71" w:rsidRPr="00245311" w:rsidRDefault="004B7B71" w:rsidP="00DB5083">
            <w:pPr>
              <w:tabs>
                <w:tab w:val="center" w:pos="4677"/>
                <w:tab w:val="right" w:pos="9355"/>
              </w:tabs>
              <w:ind w:right="113"/>
              <w:jc w:val="both"/>
              <w:rPr>
                <w:sz w:val="24"/>
                <w:szCs w:val="24"/>
              </w:rPr>
            </w:pPr>
            <w:r w:rsidRPr="00245311">
              <w:rPr>
                <w:sz w:val="24"/>
                <w:szCs w:val="24"/>
              </w:rPr>
              <w:t>копії паспорта особи, цивільна дієздатність якої обмежена;</w:t>
            </w:r>
          </w:p>
          <w:p w:rsidR="004B7B71" w:rsidRPr="00245311" w:rsidRDefault="004B7B71" w:rsidP="00DB5083">
            <w:pPr>
              <w:tabs>
                <w:tab w:val="center" w:pos="4677"/>
                <w:tab w:val="right" w:pos="9355"/>
              </w:tabs>
              <w:ind w:right="113"/>
              <w:jc w:val="both"/>
              <w:rPr>
                <w:sz w:val="24"/>
                <w:szCs w:val="24"/>
              </w:rPr>
            </w:pPr>
            <w:r w:rsidRPr="00245311">
              <w:rPr>
                <w:sz w:val="24"/>
                <w:szCs w:val="24"/>
              </w:rPr>
              <w:t>копія паспорта піклувальника;</w:t>
            </w:r>
          </w:p>
          <w:p w:rsidR="004B7B71" w:rsidRPr="00245311" w:rsidRDefault="004B7B71" w:rsidP="00DB5083">
            <w:pPr>
              <w:tabs>
                <w:tab w:val="center" w:pos="4677"/>
                <w:tab w:val="right" w:pos="9355"/>
              </w:tabs>
              <w:ind w:right="113"/>
              <w:jc w:val="both"/>
              <w:rPr>
                <w:sz w:val="24"/>
                <w:szCs w:val="24"/>
              </w:rPr>
            </w:pPr>
            <w:r w:rsidRPr="00245311">
              <w:rPr>
                <w:sz w:val="24"/>
                <w:szCs w:val="24"/>
              </w:rPr>
              <w:t>копія правовстановлюючого документа, що підтверджує право власності на майно, яке відчужується та / або придбавається;</w:t>
            </w:r>
          </w:p>
          <w:p w:rsidR="004B7B71" w:rsidRPr="00245311" w:rsidRDefault="004B7B71" w:rsidP="00DB5083">
            <w:pPr>
              <w:tabs>
                <w:tab w:val="center" w:pos="4677"/>
                <w:tab w:val="right" w:pos="9355"/>
              </w:tabs>
              <w:ind w:right="113"/>
              <w:jc w:val="both"/>
              <w:rPr>
                <w:sz w:val="24"/>
                <w:szCs w:val="24"/>
              </w:rPr>
            </w:pPr>
            <w:r w:rsidRPr="00245311">
              <w:rPr>
                <w:sz w:val="24"/>
                <w:szCs w:val="24"/>
              </w:rPr>
              <w:t>довідка органу державної реєстрації про підтвердження права власності на майно, яке відчужується та / або придбавається;</w:t>
            </w:r>
          </w:p>
          <w:p w:rsidR="004B7B71" w:rsidRPr="00245311" w:rsidRDefault="004B7B71" w:rsidP="00DB5083">
            <w:pPr>
              <w:tabs>
                <w:tab w:val="center" w:pos="4677"/>
                <w:tab w:val="right" w:pos="9355"/>
              </w:tabs>
              <w:ind w:right="113"/>
              <w:jc w:val="both"/>
              <w:rPr>
                <w:sz w:val="24"/>
                <w:szCs w:val="24"/>
              </w:rPr>
            </w:pPr>
            <w:r w:rsidRPr="00245311">
              <w:rPr>
                <w:sz w:val="24"/>
                <w:szCs w:val="24"/>
              </w:rPr>
              <w:t>копія технічного паспорта на майно, яке відчужується та / або придбавається;</w:t>
            </w:r>
          </w:p>
          <w:p w:rsidR="004B7B71" w:rsidRPr="00245311" w:rsidRDefault="004B7B71" w:rsidP="00074856">
            <w:pPr>
              <w:tabs>
                <w:tab w:val="center" w:pos="4677"/>
                <w:tab w:val="right" w:pos="9355"/>
              </w:tabs>
              <w:ind w:right="113"/>
              <w:jc w:val="both"/>
              <w:rPr>
                <w:sz w:val="24"/>
                <w:szCs w:val="24"/>
              </w:rPr>
            </w:pPr>
            <w:r w:rsidRPr="00245311">
              <w:rPr>
                <w:sz w:val="24"/>
                <w:szCs w:val="24"/>
              </w:rPr>
              <w:t>довідка про реєстрацію місця проживання особи, цивільна дієздатність якої обмежена;</w:t>
            </w:r>
          </w:p>
          <w:p w:rsidR="004B7B71" w:rsidRDefault="004B7B71" w:rsidP="00DB5083">
            <w:pPr>
              <w:tabs>
                <w:tab w:val="center" w:pos="4677"/>
                <w:tab w:val="right" w:pos="9355"/>
              </w:tabs>
              <w:ind w:right="113"/>
              <w:jc w:val="both"/>
              <w:rPr>
                <w:sz w:val="24"/>
                <w:szCs w:val="24"/>
              </w:rPr>
            </w:pPr>
            <w:r w:rsidRPr="00245311">
              <w:rPr>
                <w:sz w:val="24"/>
                <w:szCs w:val="24"/>
              </w:rPr>
              <w:t>документ про оціночну вартість майна, власником якого є особа, цивільна дієздатність якої обмежена</w:t>
            </w:r>
          </w:p>
          <w:p w:rsidR="004B7B71" w:rsidRPr="00245311" w:rsidRDefault="004B7B71" w:rsidP="00DB5083">
            <w:pPr>
              <w:tabs>
                <w:tab w:val="center" w:pos="4677"/>
                <w:tab w:val="right" w:pos="9355"/>
              </w:tabs>
              <w:ind w:right="113"/>
              <w:jc w:val="both"/>
            </w:pPr>
          </w:p>
        </w:tc>
      </w:tr>
      <w:tr w:rsidR="004B7B71" w:rsidRPr="00245311" w:rsidTr="00DB5083">
        <w:trPr>
          <w:trHeight w:val="572"/>
        </w:trPr>
        <w:tc>
          <w:tcPr>
            <w:tcW w:w="258"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rvps12"/>
              <w:spacing w:before="0" w:beforeAutospacing="0" w:after="0" w:afterAutospacing="0"/>
              <w:ind w:left="113" w:right="113"/>
              <w:jc w:val="center"/>
              <w:rPr>
                <w:lang w:val="uk-UA"/>
              </w:rPr>
            </w:pPr>
            <w:r w:rsidRPr="00245311">
              <w:rPr>
                <w:lang w:val="uk-UA"/>
              </w:rPr>
              <w:t>8</w:t>
            </w:r>
          </w:p>
        </w:tc>
        <w:tc>
          <w:tcPr>
            <w:tcW w:w="1497" w:type="pct"/>
            <w:tcBorders>
              <w:top w:val="outset" w:sz="6" w:space="0" w:color="000000"/>
              <w:left w:val="outset" w:sz="6" w:space="0" w:color="000000"/>
              <w:bottom w:val="outset" w:sz="6" w:space="0" w:color="000000"/>
              <w:right w:val="outset" w:sz="6" w:space="0" w:color="000000"/>
            </w:tcBorders>
          </w:tcPr>
          <w:p w:rsidR="004B7B71" w:rsidRPr="00245311" w:rsidRDefault="004B7B71" w:rsidP="00114CF9">
            <w:pPr>
              <w:jc w:val="both"/>
              <w:rPr>
                <w:sz w:val="24"/>
                <w:szCs w:val="24"/>
              </w:rPr>
            </w:pPr>
            <w:r w:rsidRPr="00245311">
              <w:rPr>
                <w:sz w:val="24"/>
                <w:szCs w:val="24"/>
              </w:rPr>
              <w:t xml:space="preserve">Спосіб подання документів </w:t>
            </w:r>
          </w:p>
        </w:tc>
        <w:tc>
          <w:tcPr>
            <w:tcW w:w="3245" w:type="pct"/>
            <w:tcBorders>
              <w:top w:val="single" w:sz="6" w:space="0" w:color="000000"/>
              <w:left w:val="single" w:sz="6" w:space="0" w:color="000000"/>
              <w:bottom w:val="single" w:sz="6" w:space="0" w:color="000000"/>
              <w:right w:val="single" w:sz="6" w:space="0" w:color="000000"/>
            </w:tcBorders>
          </w:tcPr>
          <w:p w:rsidR="004B7B71" w:rsidRDefault="004B7B71" w:rsidP="00123F0A">
            <w:pPr>
              <w:pStyle w:val="NormalWeb"/>
              <w:shd w:val="clear" w:color="auto" w:fill="FFFFFF"/>
              <w:tabs>
                <w:tab w:val="center" w:pos="4677"/>
                <w:tab w:val="right" w:pos="9355"/>
              </w:tabs>
              <w:spacing w:before="0" w:beforeAutospacing="0" w:after="0" w:afterAutospacing="0"/>
              <w:ind w:right="113"/>
              <w:jc w:val="both"/>
              <w:textAlignment w:val="baseline"/>
            </w:pPr>
            <w:r w:rsidRPr="00245311">
              <w:t xml:space="preserve">Заява та документи, необхідні для отримання дозволу, подаються заявником особисто або уповноваженою ним особою у паперовій формі до центру надання адміністративних послуг, виконавчого </w:t>
            </w:r>
            <w:r>
              <w:t xml:space="preserve"> комітету міської </w:t>
            </w:r>
            <w:r w:rsidRPr="00245311">
              <w:t>ради,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p w:rsidR="004B7B71" w:rsidRPr="00245311" w:rsidRDefault="004B7B71" w:rsidP="00123F0A">
            <w:pPr>
              <w:pStyle w:val="NormalWeb"/>
              <w:shd w:val="clear" w:color="auto" w:fill="FFFFFF"/>
              <w:tabs>
                <w:tab w:val="center" w:pos="4677"/>
                <w:tab w:val="right" w:pos="9355"/>
              </w:tabs>
              <w:spacing w:before="0" w:beforeAutospacing="0" w:after="0" w:afterAutospacing="0"/>
              <w:ind w:right="113"/>
              <w:jc w:val="both"/>
              <w:textAlignment w:val="baseline"/>
            </w:pPr>
          </w:p>
        </w:tc>
      </w:tr>
      <w:tr w:rsidR="004B7B71" w:rsidRPr="00245311" w:rsidTr="00905E90">
        <w:tc>
          <w:tcPr>
            <w:tcW w:w="258"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rvps12"/>
              <w:spacing w:before="0" w:beforeAutospacing="0" w:after="0" w:afterAutospacing="0"/>
              <w:ind w:left="113" w:right="113"/>
              <w:jc w:val="center"/>
              <w:rPr>
                <w:lang w:val="uk-UA"/>
              </w:rPr>
            </w:pPr>
            <w:r w:rsidRPr="00245311">
              <w:rPr>
                <w:lang w:val="uk-UA"/>
              </w:rPr>
              <w:t>9</w:t>
            </w:r>
          </w:p>
        </w:tc>
        <w:tc>
          <w:tcPr>
            <w:tcW w:w="1497" w:type="pct"/>
            <w:tcBorders>
              <w:top w:val="outset" w:sz="6" w:space="0" w:color="000000"/>
              <w:left w:val="outset" w:sz="6" w:space="0" w:color="000000"/>
              <w:bottom w:val="outset" w:sz="6" w:space="0" w:color="000000"/>
              <w:right w:val="outset" w:sz="6" w:space="0" w:color="000000"/>
            </w:tcBorders>
          </w:tcPr>
          <w:p w:rsidR="004B7B71" w:rsidRDefault="004B7B71" w:rsidP="00114CF9">
            <w:pPr>
              <w:jc w:val="both"/>
              <w:rPr>
                <w:sz w:val="24"/>
                <w:szCs w:val="24"/>
              </w:rPr>
            </w:pPr>
            <w:r w:rsidRPr="00245311">
              <w:rPr>
                <w:sz w:val="24"/>
                <w:szCs w:val="24"/>
              </w:rPr>
              <w:t xml:space="preserve">Платність (безоплатність) надання </w:t>
            </w:r>
          </w:p>
          <w:p w:rsidR="004B7B71" w:rsidRPr="00245311" w:rsidRDefault="004B7B71" w:rsidP="00114CF9">
            <w:pPr>
              <w:jc w:val="both"/>
              <w:rPr>
                <w:sz w:val="24"/>
                <w:szCs w:val="24"/>
                <w:highlight w:val="yellow"/>
              </w:rPr>
            </w:pPr>
          </w:p>
        </w:tc>
        <w:tc>
          <w:tcPr>
            <w:tcW w:w="3245"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rvps14"/>
              <w:spacing w:before="0" w:beforeAutospacing="0" w:after="0" w:afterAutospacing="0"/>
              <w:ind w:right="113"/>
              <w:jc w:val="both"/>
              <w:rPr>
                <w:lang w:val="uk-UA"/>
              </w:rPr>
            </w:pPr>
            <w:r w:rsidRPr="00245311">
              <w:rPr>
                <w:lang w:val="uk-UA"/>
              </w:rPr>
              <w:t>Адміністративна послуга надається б</w:t>
            </w:r>
            <w:r w:rsidRPr="00245311">
              <w:t>езоплатно</w:t>
            </w:r>
          </w:p>
        </w:tc>
      </w:tr>
      <w:tr w:rsidR="004B7B71" w:rsidRPr="00245311" w:rsidTr="00905E90">
        <w:tc>
          <w:tcPr>
            <w:tcW w:w="258"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rvps12"/>
              <w:spacing w:before="0" w:beforeAutospacing="0" w:after="0" w:afterAutospacing="0"/>
              <w:ind w:left="113" w:right="113"/>
              <w:jc w:val="center"/>
              <w:rPr>
                <w:lang w:val="uk-UA"/>
              </w:rPr>
            </w:pPr>
            <w:r w:rsidRPr="00245311">
              <w:t>1</w:t>
            </w:r>
            <w:r w:rsidRPr="00245311">
              <w:rPr>
                <w:lang w:val="uk-UA"/>
              </w:rPr>
              <w:t>0</w:t>
            </w:r>
          </w:p>
        </w:tc>
        <w:tc>
          <w:tcPr>
            <w:tcW w:w="1497" w:type="pct"/>
            <w:tcBorders>
              <w:top w:val="outset" w:sz="6" w:space="0" w:color="000000"/>
              <w:left w:val="outset" w:sz="6" w:space="0" w:color="000000"/>
              <w:bottom w:val="outset" w:sz="6" w:space="0" w:color="000000"/>
              <w:right w:val="outset" w:sz="6" w:space="0" w:color="000000"/>
            </w:tcBorders>
          </w:tcPr>
          <w:p w:rsidR="004B7B71" w:rsidRPr="00245311" w:rsidRDefault="004B7B71" w:rsidP="00114CF9">
            <w:pPr>
              <w:jc w:val="both"/>
              <w:rPr>
                <w:sz w:val="24"/>
                <w:szCs w:val="24"/>
                <w:highlight w:val="yellow"/>
              </w:rPr>
            </w:pPr>
            <w:r w:rsidRPr="00245311">
              <w:rPr>
                <w:sz w:val="24"/>
                <w:szCs w:val="24"/>
              </w:rPr>
              <w:t xml:space="preserve">Строк надання </w:t>
            </w:r>
          </w:p>
        </w:tc>
        <w:tc>
          <w:tcPr>
            <w:tcW w:w="3245" w:type="pct"/>
            <w:tcBorders>
              <w:top w:val="single" w:sz="6" w:space="0" w:color="000000"/>
              <w:left w:val="single" w:sz="6" w:space="0" w:color="000000"/>
              <w:bottom w:val="single" w:sz="6" w:space="0" w:color="000000"/>
              <w:right w:val="single" w:sz="6" w:space="0" w:color="000000"/>
            </w:tcBorders>
          </w:tcPr>
          <w:p w:rsidR="004B7B71" w:rsidRDefault="004B7B71" w:rsidP="00DB5083">
            <w:pPr>
              <w:pStyle w:val="rvps14"/>
              <w:spacing w:before="0" w:beforeAutospacing="0" w:after="0" w:afterAutospacing="0"/>
              <w:ind w:right="113"/>
              <w:jc w:val="both"/>
              <w:rPr>
                <w:lang w:val="ru-RU"/>
              </w:rPr>
            </w:pPr>
            <w:r w:rsidRPr="00245311">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p w:rsidR="004B7B71" w:rsidRPr="00245311" w:rsidRDefault="004B7B71" w:rsidP="00DB5083">
            <w:pPr>
              <w:pStyle w:val="rvps14"/>
              <w:spacing w:before="0" w:beforeAutospacing="0" w:after="0" w:afterAutospacing="0"/>
              <w:ind w:right="113"/>
              <w:jc w:val="both"/>
              <w:rPr>
                <w:lang w:val="ru-RU"/>
              </w:rPr>
            </w:pPr>
          </w:p>
        </w:tc>
      </w:tr>
      <w:tr w:rsidR="004B7B71" w:rsidRPr="00245311" w:rsidTr="00905E90">
        <w:tc>
          <w:tcPr>
            <w:tcW w:w="258"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rvps12"/>
              <w:spacing w:before="0" w:beforeAutospacing="0" w:after="0" w:afterAutospacing="0"/>
              <w:ind w:left="113" w:right="113"/>
              <w:jc w:val="center"/>
              <w:rPr>
                <w:lang w:val="uk-UA"/>
              </w:rPr>
            </w:pPr>
            <w:r w:rsidRPr="00245311">
              <w:t>1</w:t>
            </w:r>
            <w:r w:rsidRPr="00245311">
              <w:rPr>
                <w:lang w:val="uk-UA"/>
              </w:rPr>
              <w:t>1</w:t>
            </w:r>
          </w:p>
        </w:tc>
        <w:tc>
          <w:tcPr>
            <w:tcW w:w="1497" w:type="pct"/>
            <w:tcBorders>
              <w:top w:val="outset" w:sz="6" w:space="0" w:color="000000"/>
              <w:left w:val="outset" w:sz="6" w:space="0" w:color="000000"/>
              <w:bottom w:val="outset" w:sz="6" w:space="0" w:color="000000"/>
              <w:right w:val="outset" w:sz="6" w:space="0" w:color="000000"/>
            </w:tcBorders>
          </w:tcPr>
          <w:p w:rsidR="004B7B71" w:rsidRPr="00245311" w:rsidRDefault="004B7B71" w:rsidP="00114CF9">
            <w:pPr>
              <w:jc w:val="both"/>
              <w:rPr>
                <w:sz w:val="24"/>
                <w:szCs w:val="24"/>
                <w:highlight w:val="yellow"/>
              </w:rPr>
            </w:pPr>
            <w:r w:rsidRPr="00245311">
              <w:rPr>
                <w:sz w:val="24"/>
                <w:szCs w:val="24"/>
              </w:rPr>
              <w:t xml:space="preserve">Перелік підстав для відмови у наданні </w:t>
            </w:r>
          </w:p>
        </w:tc>
        <w:tc>
          <w:tcPr>
            <w:tcW w:w="3245"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NormalWeb"/>
              <w:shd w:val="clear" w:color="auto" w:fill="FFFFFF"/>
              <w:tabs>
                <w:tab w:val="center" w:pos="4677"/>
                <w:tab w:val="right" w:pos="9355"/>
              </w:tabs>
              <w:spacing w:before="0" w:beforeAutospacing="0" w:after="0" w:afterAutospacing="0"/>
              <w:ind w:right="113"/>
              <w:jc w:val="both"/>
              <w:textAlignment w:val="baseline"/>
            </w:pPr>
            <w:r w:rsidRPr="00245311">
              <w:t>Подання неповного пакету документів;</w:t>
            </w:r>
          </w:p>
          <w:p w:rsidR="004B7B71" w:rsidRPr="00245311" w:rsidRDefault="004B7B71" w:rsidP="00DB5083">
            <w:pPr>
              <w:pStyle w:val="NormalWeb"/>
              <w:shd w:val="clear" w:color="auto" w:fill="FFFFFF"/>
              <w:tabs>
                <w:tab w:val="center" w:pos="4677"/>
                <w:tab w:val="right" w:pos="9355"/>
              </w:tabs>
              <w:spacing w:before="0" w:beforeAutospacing="0" w:after="0" w:afterAutospacing="0"/>
              <w:ind w:right="113"/>
              <w:jc w:val="both"/>
              <w:textAlignment w:val="baseline"/>
            </w:pPr>
            <w:r w:rsidRPr="00245311">
              <w:t>невідповідність поданих документів вимогам чинного законодавства;</w:t>
            </w:r>
          </w:p>
          <w:p w:rsidR="004B7B71" w:rsidRDefault="004B7B71" w:rsidP="00DB5083">
            <w:pPr>
              <w:pStyle w:val="NormalWeb"/>
              <w:shd w:val="clear" w:color="auto" w:fill="FFFFFF"/>
              <w:tabs>
                <w:tab w:val="center" w:pos="4677"/>
                <w:tab w:val="right" w:pos="9355"/>
              </w:tabs>
              <w:spacing w:before="0" w:beforeAutospacing="0" w:after="0" w:afterAutospacing="0"/>
              <w:ind w:right="113"/>
              <w:jc w:val="both"/>
              <w:textAlignment w:val="baseline"/>
            </w:pPr>
            <w:r w:rsidRPr="00245311">
              <w:t>подання недостовірних даних</w:t>
            </w:r>
          </w:p>
          <w:p w:rsidR="004B7B71" w:rsidRPr="00245311" w:rsidRDefault="004B7B71" w:rsidP="00DB5083">
            <w:pPr>
              <w:pStyle w:val="NormalWeb"/>
              <w:shd w:val="clear" w:color="auto" w:fill="FFFFFF"/>
              <w:tabs>
                <w:tab w:val="center" w:pos="4677"/>
                <w:tab w:val="right" w:pos="9355"/>
              </w:tabs>
              <w:spacing w:before="0" w:beforeAutospacing="0" w:after="0" w:afterAutospacing="0"/>
              <w:ind w:right="113"/>
              <w:jc w:val="both"/>
              <w:textAlignment w:val="baseline"/>
              <w:rPr>
                <w:lang w:val="ru-RU"/>
              </w:rPr>
            </w:pPr>
          </w:p>
        </w:tc>
      </w:tr>
      <w:tr w:rsidR="004B7B71" w:rsidRPr="00245311" w:rsidTr="00905E90">
        <w:trPr>
          <w:trHeight w:val="262"/>
        </w:trPr>
        <w:tc>
          <w:tcPr>
            <w:tcW w:w="258"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rvps12"/>
              <w:spacing w:before="0" w:beforeAutospacing="0" w:after="0" w:afterAutospacing="0"/>
              <w:ind w:left="113" w:right="113"/>
              <w:jc w:val="center"/>
              <w:rPr>
                <w:lang w:val="uk-UA"/>
              </w:rPr>
            </w:pPr>
            <w:r w:rsidRPr="00245311">
              <w:rPr>
                <w:lang w:val="uk-UA"/>
              </w:rPr>
              <w:t>12</w:t>
            </w:r>
          </w:p>
        </w:tc>
        <w:tc>
          <w:tcPr>
            <w:tcW w:w="1497" w:type="pct"/>
            <w:tcBorders>
              <w:top w:val="outset" w:sz="6" w:space="0" w:color="000000"/>
              <w:left w:val="outset" w:sz="6" w:space="0" w:color="000000"/>
              <w:bottom w:val="outset" w:sz="6" w:space="0" w:color="000000"/>
              <w:right w:val="outset" w:sz="6" w:space="0" w:color="000000"/>
            </w:tcBorders>
          </w:tcPr>
          <w:p w:rsidR="004B7B71" w:rsidRPr="00245311" w:rsidRDefault="004B7B71" w:rsidP="00114CF9">
            <w:pPr>
              <w:jc w:val="both"/>
              <w:rPr>
                <w:sz w:val="24"/>
                <w:szCs w:val="24"/>
                <w:highlight w:val="yellow"/>
              </w:rPr>
            </w:pPr>
            <w:r w:rsidRPr="00245311">
              <w:rPr>
                <w:sz w:val="24"/>
                <w:szCs w:val="24"/>
              </w:rPr>
              <w:t>Результат надання адміністративної послуги</w:t>
            </w:r>
          </w:p>
        </w:tc>
        <w:tc>
          <w:tcPr>
            <w:tcW w:w="3245" w:type="pct"/>
            <w:tcBorders>
              <w:top w:val="single" w:sz="6" w:space="0" w:color="000000"/>
              <w:left w:val="single" w:sz="6" w:space="0" w:color="000000"/>
              <w:bottom w:val="single" w:sz="6" w:space="0" w:color="000000"/>
              <w:right w:val="single" w:sz="6" w:space="0" w:color="000000"/>
            </w:tcBorders>
          </w:tcPr>
          <w:p w:rsidR="004B7B71" w:rsidRPr="00245311" w:rsidRDefault="004B7B71" w:rsidP="00245311">
            <w:pPr>
              <w:pStyle w:val="Default"/>
              <w:tabs>
                <w:tab w:val="left" w:pos="475"/>
              </w:tabs>
              <w:ind w:right="113"/>
              <w:jc w:val="both"/>
              <w:rPr>
                <w:color w:val="auto"/>
              </w:rPr>
            </w:pPr>
            <w:r w:rsidRPr="00245311">
              <w:rPr>
                <w:color w:val="auto"/>
                <w:lang w:val="uk-UA"/>
              </w:rPr>
              <w:t>Видача піклувальнику дозволу / в</w:t>
            </w:r>
            <w:r w:rsidRPr="00245311">
              <w:rPr>
                <w:color w:val="auto"/>
                <w:lang w:val="uk-UA" w:eastAsia="uk-UA"/>
              </w:rPr>
              <w:t xml:space="preserve">ідмова </w:t>
            </w:r>
            <w:r w:rsidRPr="00245311">
              <w:rPr>
                <w:color w:val="auto"/>
              </w:rPr>
              <w:t xml:space="preserve">у </w:t>
            </w:r>
            <w:r w:rsidRPr="00245311">
              <w:rPr>
                <w:color w:val="auto"/>
                <w:lang w:val="uk-UA"/>
              </w:rPr>
              <w:t>видачі</w:t>
            </w:r>
            <w:r w:rsidRPr="00245311">
              <w:rPr>
                <w:color w:val="auto"/>
              </w:rPr>
              <w:t xml:space="preserve"> </w:t>
            </w:r>
            <w:r w:rsidRPr="00245311">
              <w:rPr>
                <w:color w:val="auto"/>
                <w:lang w:val="uk-UA"/>
              </w:rPr>
              <w:t>піклувальнику дозволу</w:t>
            </w:r>
          </w:p>
        </w:tc>
      </w:tr>
      <w:tr w:rsidR="004B7B71" w:rsidRPr="00245311" w:rsidTr="00DB5083">
        <w:trPr>
          <w:trHeight w:val="594"/>
        </w:trPr>
        <w:tc>
          <w:tcPr>
            <w:tcW w:w="258"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rvps12"/>
              <w:spacing w:before="0" w:beforeAutospacing="0" w:after="0" w:afterAutospacing="0"/>
              <w:ind w:left="113" w:right="113"/>
              <w:jc w:val="center"/>
              <w:rPr>
                <w:lang w:val="uk-UA"/>
              </w:rPr>
            </w:pPr>
            <w:r w:rsidRPr="00245311">
              <w:rPr>
                <w:lang w:val="uk-UA"/>
              </w:rPr>
              <w:t>13</w:t>
            </w:r>
          </w:p>
        </w:tc>
        <w:tc>
          <w:tcPr>
            <w:tcW w:w="1497" w:type="pct"/>
            <w:tcBorders>
              <w:top w:val="outset" w:sz="6" w:space="0" w:color="000000"/>
              <w:left w:val="outset" w:sz="6" w:space="0" w:color="000000"/>
              <w:bottom w:val="outset" w:sz="6" w:space="0" w:color="000000"/>
              <w:right w:val="outset" w:sz="6" w:space="0" w:color="000000"/>
            </w:tcBorders>
          </w:tcPr>
          <w:p w:rsidR="004B7B71" w:rsidRPr="00245311" w:rsidRDefault="004B7B71" w:rsidP="00114CF9">
            <w:pPr>
              <w:jc w:val="both"/>
              <w:rPr>
                <w:sz w:val="24"/>
                <w:szCs w:val="24"/>
                <w:highlight w:val="yellow"/>
              </w:rPr>
            </w:pPr>
            <w:r w:rsidRPr="00245311">
              <w:rPr>
                <w:sz w:val="24"/>
                <w:szCs w:val="24"/>
              </w:rPr>
              <w:t>Способи отримання відповіді (результату)</w:t>
            </w:r>
          </w:p>
        </w:tc>
        <w:tc>
          <w:tcPr>
            <w:tcW w:w="3245" w:type="pct"/>
            <w:tcBorders>
              <w:top w:val="single" w:sz="6" w:space="0" w:color="000000"/>
              <w:left w:val="single" w:sz="6" w:space="0" w:color="000000"/>
              <w:bottom w:val="single" w:sz="6" w:space="0" w:color="000000"/>
              <w:right w:val="single" w:sz="6" w:space="0" w:color="000000"/>
            </w:tcBorders>
          </w:tcPr>
          <w:p w:rsidR="004B7B71" w:rsidRPr="00245311" w:rsidRDefault="004B7B71" w:rsidP="00DB5083">
            <w:pPr>
              <w:pStyle w:val="Default"/>
              <w:ind w:right="113"/>
              <w:jc w:val="both"/>
              <w:rPr>
                <w:color w:val="auto"/>
              </w:rPr>
            </w:pPr>
            <w:r w:rsidRPr="00245311">
              <w:rPr>
                <w:color w:val="auto"/>
                <w:lang w:val="uk-UA"/>
              </w:rPr>
              <w:t xml:space="preserve">Повідомлення про результат надсилається </w:t>
            </w:r>
            <w:r w:rsidRPr="00245311">
              <w:rPr>
                <w:color w:val="auto"/>
              </w:rPr>
              <w:t>суб’єкту звернення у спосіб, зазначений в описі вхідного пакета документів (телефоном,</w:t>
            </w:r>
            <w:r w:rsidRPr="00245311">
              <w:rPr>
                <w:color w:val="auto"/>
                <w:lang w:val="uk-UA"/>
              </w:rPr>
              <w:t xml:space="preserve"> на</w:t>
            </w:r>
            <w:r w:rsidRPr="00245311">
              <w:rPr>
                <w:color w:val="auto"/>
              </w:rPr>
              <w:t xml:space="preserve"> електронн</w:t>
            </w:r>
            <w:r w:rsidRPr="00245311">
              <w:rPr>
                <w:color w:val="auto"/>
                <w:lang w:val="uk-UA"/>
              </w:rPr>
              <w:t>у</w:t>
            </w:r>
            <w:r w:rsidRPr="00245311">
              <w:rPr>
                <w:color w:val="auto"/>
              </w:rPr>
              <w:t xml:space="preserve"> </w:t>
            </w:r>
            <w:r w:rsidRPr="00245311">
              <w:rPr>
                <w:color w:val="auto"/>
                <w:lang w:val="uk-UA"/>
              </w:rPr>
              <w:t>адресу</w:t>
            </w:r>
            <w:r w:rsidRPr="00245311">
              <w:rPr>
                <w:color w:val="auto"/>
              </w:rPr>
              <w:t xml:space="preserve"> чи іншими засобами телекомунікаційного зв’язку). </w:t>
            </w:r>
          </w:p>
          <w:p w:rsidR="004B7B71" w:rsidRPr="00245311" w:rsidRDefault="004B7B71" w:rsidP="00DB5083">
            <w:pPr>
              <w:pStyle w:val="Default"/>
              <w:ind w:right="113"/>
              <w:jc w:val="both"/>
              <w:rPr>
                <w:color w:val="auto"/>
              </w:rPr>
            </w:pPr>
            <w:r w:rsidRPr="00245311">
              <w:rPr>
                <w:color w:val="auto"/>
              </w:rPr>
              <w:t>Відмова у наданні адміністративної послуги надається суб’єкту звернення письмово з посиланням на чинне законодавство, з мотивацією відмови та роз’ясненням порядку оскарження.</w:t>
            </w:r>
          </w:p>
          <w:p w:rsidR="004B7B71" w:rsidRPr="00245311" w:rsidRDefault="004B7B71" w:rsidP="00DB5083">
            <w:pPr>
              <w:pStyle w:val="Default"/>
              <w:ind w:right="113"/>
              <w:jc w:val="both"/>
              <w:rPr>
                <w:color w:val="auto"/>
              </w:rPr>
            </w:pPr>
            <w:r w:rsidRPr="00245311">
              <w:rPr>
                <w:color w:val="auto"/>
              </w:rPr>
              <w:t>Отримання результату – заявником особисто або уповноваженою ним особою</w:t>
            </w:r>
          </w:p>
        </w:tc>
      </w:tr>
    </w:tbl>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7F5B1E">
      <w:pPr>
        <w:rPr>
          <w:sz w:val="28"/>
          <w:szCs w:val="28"/>
        </w:rPr>
      </w:pPr>
    </w:p>
    <w:p w:rsidR="004B7B71" w:rsidRPr="007F5B1E" w:rsidRDefault="004B7B71" w:rsidP="007F5B1E">
      <w:pPr>
        <w:rPr>
          <w:sz w:val="28"/>
          <w:szCs w:val="28"/>
        </w:rPr>
      </w:pPr>
      <w:r w:rsidRPr="007F5B1E">
        <w:rPr>
          <w:sz w:val="28"/>
          <w:szCs w:val="28"/>
        </w:rPr>
        <w:t>Керуючий справами</w:t>
      </w:r>
      <w:r w:rsidRPr="007F5B1E">
        <w:rPr>
          <w:sz w:val="28"/>
          <w:szCs w:val="28"/>
        </w:rPr>
        <w:tab/>
      </w:r>
      <w:r w:rsidRPr="007F5B1E">
        <w:rPr>
          <w:sz w:val="28"/>
          <w:szCs w:val="28"/>
        </w:rPr>
        <w:tab/>
      </w:r>
      <w:r w:rsidRPr="007F5B1E">
        <w:rPr>
          <w:sz w:val="28"/>
          <w:szCs w:val="28"/>
        </w:rPr>
        <w:tab/>
        <w:t xml:space="preserve"> </w:t>
      </w:r>
      <w:r w:rsidRPr="007F5B1E">
        <w:rPr>
          <w:sz w:val="28"/>
          <w:szCs w:val="28"/>
        </w:rPr>
        <w:tab/>
      </w:r>
      <w:r w:rsidRPr="007F5B1E">
        <w:rPr>
          <w:sz w:val="28"/>
          <w:szCs w:val="28"/>
        </w:rPr>
        <w:tab/>
      </w:r>
      <w:r w:rsidRPr="007F5B1E">
        <w:rPr>
          <w:sz w:val="28"/>
          <w:szCs w:val="28"/>
        </w:rPr>
        <w:tab/>
      </w:r>
      <w:r w:rsidRPr="007F5B1E">
        <w:rPr>
          <w:sz w:val="28"/>
          <w:szCs w:val="28"/>
        </w:rPr>
        <w:tab/>
        <w:t>Яків КЛИМЕНОВ</w:t>
      </w: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23F0A">
      <w:pPr>
        <w:jc w:val="both"/>
      </w:pPr>
    </w:p>
    <w:p w:rsidR="004B7B71" w:rsidRDefault="004B7B71" w:rsidP="00145AC5">
      <w:pPr>
        <w:keepNext/>
        <w:jc w:val="center"/>
        <w:rPr>
          <w:bCs/>
          <w:color w:val="000000"/>
          <w:sz w:val="28"/>
          <w:szCs w:val="28"/>
        </w:rPr>
      </w:pPr>
      <w:r>
        <w:rPr>
          <w:bCs/>
          <w:sz w:val="28"/>
          <w:szCs w:val="28"/>
        </w:rPr>
        <w:t>ТЕХНОЛОГІЧНА КАРТКА</w:t>
      </w:r>
    </w:p>
    <w:p w:rsidR="004B7B71" w:rsidRDefault="004B7B71" w:rsidP="00145AC5">
      <w:pPr>
        <w:tabs>
          <w:tab w:val="left" w:pos="3969"/>
        </w:tabs>
        <w:jc w:val="center"/>
        <w:rPr>
          <w:sz w:val="28"/>
          <w:szCs w:val="28"/>
        </w:rPr>
      </w:pPr>
      <w:r>
        <w:rPr>
          <w:sz w:val="28"/>
          <w:szCs w:val="28"/>
        </w:rPr>
        <w:t xml:space="preserve">адміністративної послуги </w:t>
      </w:r>
    </w:p>
    <w:p w:rsidR="004B7B71" w:rsidRDefault="004B7B71" w:rsidP="007C0040">
      <w:pPr>
        <w:jc w:val="center"/>
        <w:rPr>
          <w:b/>
          <w:sz w:val="24"/>
          <w:szCs w:val="24"/>
          <w:lang w:eastAsia="en-US"/>
        </w:rPr>
      </w:pPr>
      <w:r w:rsidRPr="00245311">
        <w:rPr>
          <w:b/>
          <w:bCs/>
          <w:sz w:val="24"/>
          <w:szCs w:val="24"/>
        </w:rPr>
        <w:t>„</w:t>
      </w:r>
      <w:r w:rsidRPr="00245311">
        <w:rPr>
          <w:b/>
          <w:sz w:val="24"/>
          <w:szCs w:val="24"/>
          <w:lang w:eastAsia="en-US"/>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p w:rsidR="004B7B71" w:rsidRDefault="004B7B71" w:rsidP="00145AC5">
      <w:pPr>
        <w:jc w:val="center"/>
        <w:rPr>
          <w:sz w:val="28"/>
          <w:szCs w:val="28"/>
        </w:rPr>
      </w:pPr>
    </w:p>
    <w:tbl>
      <w:tblPr>
        <w:tblW w:w="9780" w:type="dxa"/>
        <w:tblInd w:w="60" w:type="dxa"/>
        <w:tblLayout w:type="fixed"/>
        <w:tblCellMar>
          <w:top w:w="60" w:type="dxa"/>
          <w:left w:w="60" w:type="dxa"/>
          <w:bottom w:w="60" w:type="dxa"/>
          <w:right w:w="60" w:type="dxa"/>
        </w:tblCellMar>
        <w:tblLook w:val="00A0"/>
      </w:tblPr>
      <w:tblGrid>
        <w:gridCol w:w="3554"/>
        <w:gridCol w:w="2040"/>
        <w:gridCol w:w="2130"/>
        <w:gridCol w:w="2056"/>
      </w:tblGrid>
      <w:tr w:rsidR="004B7B71" w:rsidTr="00145AC5">
        <w:trPr>
          <w:trHeight w:val="558"/>
        </w:trPr>
        <w:tc>
          <w:tcPr>
            <w:tcW w:w="3555" w:type="dxa"/>
            <w:tcBorders>
              <w:top w:val="single" w:sz="2" w:space="0" w:color="000000"/>
              <w:left w:val="single" w:sz="2" w:space="0" w:color="000000"/>
              <w:bottom w:val="single" w:sz="2" w:space="0" w:color="000000"/>
              <w:right w:val="nil"/>
            </w:tcBorders>
          </w:tcPr>
          <w:p w:rsidR="004B7B71" w:rsidRDefault="004B7B71">
            <w:pPr>
              <w:jc w:val="center"/>
              <w:rPr>
                <w:sz w:val="24"/>
                <w:szCs w:val="24"/>
              </w:rPr>
            </w:pPr>
            <w:r>
              <w:rPr>
                <w:sz w:val="24"/>
                <w:szCs w:val="24"/>
              </w:rPr>
              <w:t>Етапи опрацювання заяви про надання адміністративної послуги</w:t>
            </w:r>
          </w:p>
        </w:tc>
        <w:tc>
          <w:tcPr>
            <w:tcW w:w="2040" w:type="dxa"/>
            <w:tcBorders>
              <w:top w:val="single" w:sz="2" w:space="0" w:color="000000"/>
              <w:left w:val="single" w:sz="2" w:space="0" w:color="000000"/>
              <w:bottom w:val="single" w:sz="2" w:space="0" w:color="000000"/>
              <w:right w:val="nil"/>
            </w:tcBorders>
          </w:tcPr>
          <w:p w:rsidR="004B7B71" w:rsidRDefault="004B7B71">
            <w:pPr>
              <w:jc w:val="center"/>
              <w:rPr>
                <w:sz w:val="24"/>
                <w:szCs w:val="24"/>
              </w:rPr>
            </w:pPr>
            <w:r>
              <w:rPr>
                <w:sz w:val="24"/>
                <w:szCs w:val="24"/>
              </w:rPr>
              <w:t>Відповідальна особа</w:t>
            </w:r>
          </w:p>
        </w:tc>
        <w:tc>
          <w:tcPr>
            <w:tcW w:w="2130" w:type="dxa"/>
            <w:tcBorders>
              <w:top w:val="single" w:sz="2" w:space="0" w:color="000000"/>
              <w:left w:val="single" w:sz="2" w:space="0" w:color="000000"/>
              <w:bottom w:val="single" w:sz="2" w:space="0" w:color="000000"/>
              <w:right w:val="nil"/>
            </w:tcBorders>
          </w:tcPr>
          <w:p w:rsidR="004B7B71" w:rsidRDefault="004B7B71">
            <w:pPr>
              <w:jc w:val="center"/>
              <w:rPr>
                <w:sz w:val="24"/>
                <w:szCs w:val="24"/>
              </w:rPr>
            </w:pPr>
            <w:r>
              <w:rPr>
                <w:sz w:val="24"/>
                <w:szCs w:val="24"/>
              </w:rPr>
              <w:t xml:space="preserve">Структурний підрозділ, відповідальний за етап </w:t>
            </w:r>
          </w:p>
          <w:p w:rsidR="004B7B71" w:rsidRDefault="004B7B71">
            <w:pPr>
              <w:jc w:val="center"/>
              <w:rPr>
                <w:sz w:val="24"/>
                <w:szCs w:val="24"/>
              </w:rPr>
            </w:pPr>
            <w:r>
              <w:rPr>
                <w:sz w:val="24"/>
                <w:szCs w:val="24"/>
              </w:rPr>
              <w:t>(дію, рішення)</w:t>
            </w:r>
          </w:p>
        </w:tc>
        <w:tc>
          <w:tcPr>
            <w:tcW w:w="2056" w:type="dxa"/>
            <w:tcBorders>
              <w:top w:val="single" w:sz="2" w:space="0" w:color="000000"/>
              <w:left w:val="single" w:sz="2" w:space="0" w:color="000000"/>
              <w:bottom w:val="single" w:sz="2" w:space="0" w:color="000000"/>
              <w:right w:val="single" w:sz="2" w:space="0" w:color="000000"/>
            </w:tcBorders>
          </w:tcPr>
          <w:p w:rsidR="004B7B71" w:rsidRDefault="004B7B71">
            <w:pPr>
              <w:jc w:val="center"/>
              <w:rPr>
                <w:sz w:val="24"/>
                <w:szCs w:val="24"/>
              </w:rPr>
            </w:pPr>
            <w:r>
              <w:rPr>
                <w:sz w:val="24"/>
                <w:szCs w:val="24"/>
              </w:rPr>
              <w:t xml:space="preserve">Строки виконання етапів </w:t>
            </w:r>
          </w:p>
          <w:p w:rsidR="004B7B71" w:rsidRDefault="004B7B71">
            <w:pPr>
              <w:jc w:val="center"/>
              <w:rPr>
                <w:sz w:val="24"/>
                <w:szCs w:val="24"/>
              </w:rPr>
            </w:pPr>
            <w:r>
              <w:rPr>
                <w:sz w:val="24"/>
                <w:szCs w:val="24"/>
              </w:rPr>
              <w:t>(дії, рішення)</w:t>
            </w:r>
          </w:p>
        </w:tc>
      </w:tr>
      <w:tr w:rsidR="004B7B71" w:rsidTr="00145AC5">
        <w:trPr>
          <w:trHeight w:val="558"/>
        </w:trPr>
        <w:tc>
          <w:tcPr>
            <w:tcW w:w="3555" w:type="dxa"/>
            <w:tcBorders>
              <w:top w:val="nil"/>
              <w:left w:val="single" w:sz="2" w:space="0" w:color="000000"/>
              <w:bottom w:val="single" w:sz="2" w:space="0" w:color="000000"/>
              <w:right w:val="nil"/>
            </w:tcBorders>
          </w:tcPr>
          <w:p w:rsidR="004B7B71" w:rsidRDefault="004B7B71">
            <w:pPr>
              <w:rPr>
                <w:sz w:val="24"/>
                <w:szCs w:val="24"/>
              </w:rPr>
            </w:pPr>
            <w:r>
              <w:rPr>
                <w:sz w:val="24"/>
                <w:szCs w:val="24"/>
              </w:rPr>
              <w:t>1. Прийняття документів від суб’єктів звернення та передача документів до управління праці та соціального захисту населення м.Новомосковська</w:t>
            </w:r>
          </w:p>
        </w:tc>
        <w:tc>
          <w:tcPr>
            <w:tcW w:w="2040" w:type="dxa"/>
            <w:tcBorders>
              <w:top w:val="nil"/>
              <w:left w:val="single" w:sz="2" w:space="0" w:color="000000"/>
              <w:bottom w:val="single" w:sz="2" w:space="0" w:color="000000"/>
              <w:right w:val="nil"/>
            </w:tcBorders>
          </w:tcPr>
          <w:p w:rsidR="004B7B71" w:rsidRDefault="004B7B71">
            <w:pPr>
              <w:jc w:val="center"/>
              <w:rPr>
                <w:sz w:val="24"/>
                <w:szCs w:val="24"/>
              </w:rPr>
            </w:pPr>
            <w:r>
              <w:rPr>
                <w:sz w:val="24"/>
                <w:szCs w:val="24"/>
              </w:rPr>
              <w:t>Адміністратор ЦНАП</w:t>
            </w:r>
          </w:p>
        </w:tc>
        <w:tc>
          <w:tcPr>
            <w:tcW w:w="2130" w:type="dxa"/>
            <w:tcBorders>
              <w:top w:val="nil"/>
              <w:left w:val="single" w:sz="2" w:space="0" w:color="000000"/>
              <w:bottom w:val="single" w:sz="2" w:space="0" w:color="000000"/>
              <w:right w:val="nil"/>
            </w:tcBorders>
          </w:tcPr>
          <w:p w:rsidR="004B7B71" w:rsidRDefault="004B7B71">
            <w:pPr>
              <w:jc w:val="center"/>
              <w:rPr>
                <w:sz w:val="24"/>
                <w:szCs w:val="24"/>
              </w:rPr>
            </w:pPr>
            <w:r>
              <w:rPr>
                <w:sz w:val="24"/>
                <w:szCs w:val="24"/>
              </w:rPr>
              <w:t xml:space="preserve">Центр надання адміністративних послуг </w:t>
            </w:r>
          </w:p>
        </w:tc>
        <w:tc>
          <w:tcPr>
            <w:tcW w:w="2056" w:type="dxa"/>
            <w:tcBorders>
              <w:top w:val="nil"/>
              <w:left w:val="single" w:sz="2" w:space="0" w:color="000000"/>
              <w:bottom w:val="single" w:sz="2" w:space="0" w:color="000000"/>
              <w:right w:val="single" w:sz="2" w:space="0" w:color="000000"/>
            </w:tcBorders>
          </w:tcPr>
          <w:p w:rsidR="004B7B71" w:rsidRDefault="004B7B71">
            <w:pPr>
              <w:jc w:val="center"/>
              <w:rPr>
                <w:sz w:val="24"/>
                <w:szCs w:val="24"/>
              </w:rPr>
            </w:pPr>
            <w:r>
              <w:rPr>
                <w:sz w:val="24"/>
                <w:szCs w:val="24"/>
              </w:rPr>
              <w:t>Не пізніше наступного робочого дня з моменту  отримання документів</w:t>
            </w:r>
          </w:p>
        </w:tc>
      </w:tr>
      <w:tr w:rsidR="004B7B71" w:rsidTr="00145AC5">
        <w:trPr>
          <w:trHeight w:val="558"/>
        </w:trPr>
        <w:tc>
          <w:tcPr>
            <w:tcW w:w="3555" w:type="dxa"/>
            <w:tcBorders>
              <w:top w:val="nil"/>
              <w:left w:val="single" w:sz="2" w:space="0" w:color="000000"/>
              <w:bottom w:val="single" w:sz="2" w:space="0" w:color="000000"/>
              <w:right w:val="nil"/>
            </w:tcBorders>
          </w:tcPr>
          <w:p w:rsidR="004B7B71" w:rsidRDefault="004B7B71">
            <w:pPr>
              <w:rPr>
                <w:sz w:val="24"/>
                <w:szCs w:val="24"/>
              </w:rPr>
            </w:pPr>
            <w:r>
              <w:rPr>
                <w:sz w:val="24"/>
                <w:szCs w:val="24"/>
              </w:rPr>
              <w:t>2. Реєстрація отриманих документів</w:t>
            </w:r>
          </w:p>
        </w:tc>
        <w:tc>
          <w:tcPr>
            <w:tcW w:w="2040" w:type="dxa"/>
            <w:tcBorders>
              <w:top w:val="nil"/>
              <w:left w:val="single" w:sz="2" w:space="0" w:color="000000"/>
              <w:bottom w:val="single" w:sz="2" w:space="0" w:color="000000"/>
              <w:right w:val="nil"/>
            </w:tcBorders>
          </w:tcPr>
          <w:p w:rsidR="004B7B71" w:rsidRDefault="004B7B71">
            <w:pPr>
              <w:jc w:val="center"/>
              <w:rPr>
                <w:sz w:val="24"/>
                <w:szCs w:val="24"/>
              </w:rPr>
            </w:pPr>
            <w:r>
              <w:rPr>
                <w:sz w:val="24"/>
                <w:szCs w:val="24"/>
              </w:rPr>
              <w:t>Спеціаліст відділу  прийому громадян з питання надання всіх видів соціальних допомог</w:t>
            </w:r>
          </w:p>
        </w:tc>
        <w:tc>
          <w:tcPr>
            <w:tcW w:w="2130" w:type="dxa"/>
            <w:tcBorders>
              <w:top w:val="nil"/>
              <w:left w:val="single" w:sz="2" w:space="0" w:color="000000"/>
              <w:bottom w:val="single" w:sz="2" w:space="0" w:color="000000"/>
              <w:right w:val="nil"/>
            </w:tcBorders>
          </w:tcPr>
          <w:p w:rsidR="004B7B71" w:rsidRDefault="004B7B71">
            <w:pPr>
              <w:jc w:val="center"/>
              <w:rPr>
                <w:sz w:val="24"/>
                <w:szCs w:val="24"/>
              </w:rPr>
            </w:pPr>
            <w:r>
              <w:rPr>
                <w:sz w:val="24"/>
                <w:szCs w:val="24"/>
              </w:rPr>
              <w:t>Управління праці та соціального захисту населення м.Новомосковська</w:t>
            </w:r>
          </w:p>
        </w:tc>
        <w:tc>
          <w:tcPr>
            <w:tcW w:w="2056" w:type="dxa"/>
            <w:tcBorders>
              <w:top w:val="nil"/>
              <w:left w:val="single" w:sz="2" w:space="0" w:color="000000"/>
              <w:bottom w:val="single" w:sz="2" w:space="0" w:color="000000"/>
              <w:right w:val="single" w:sz="2" w:space="0" w:color="000000"/>
            </w:tcBorders>
          </w:tcPr>
          <w:p w:rsidR="004B7B71" w:rsidRDefault="004B7B71">
            <w:pPr>
              <w:jc w:val="center"/>
              <w:rPr>
                <w:sz w:val="24"/>
                <w:szCs w:val="24"/>
              </w:rPr>
            </w:pPr>
            <w:r>
              <w:rPr>
                <w:sz w:val="24"/>
                <w:szCs w:val="24"/>
              </w:rPr>
              <w:t xml:space="preserve">У день надходження або не пізніше наступного </w:t>
            </w:r>
            <w:r>
              <w:rPr>
                <w:sz w:val="24"/>
                <w:szCs w:val="24"/>
                <w:lang w:val="ru-RU"/>
              </w:rPr>
              <w:t xml:space="preserve">робочого </w:t>
            </w:r>
            <w:r>
              <w:rPr>
                <w:sz w:val="24"/>
                <w:szCs w:val="24"/>
              </w:rPr>
              <w:t xml:space="preserve">дня, якщо документ надійшов у неробочий час </w:t>
            </w:r>
          </w:p>
        </w:tc>
      </w:tr>
      <w:tr w:rsidR="004B7B71" w:rsidTr="00145AC5">
        <w:trPr>
          <w:trHeight w:val="1239"/>
        </w:trPr>
        <w:tc>
          <w:tcPr>
            <w:tcW w:w="3555" w:type="dxa"/>
            <w:tcBorders>
              <w:top w:val="nil"/>
              <w:left w:val="single" w:sz="2" w:space="0" w:color="000000"/>
              <w:bottom w:val="single" w:sz="2" w:space="0" w:color="000000"/>
              <w:right w:val="nil"/>
            </w:tcBorders>
          </w:tcPr>
          <w:p w:rsidR="004B7B71" w:rsidRDefault="004B7B71" w:rsidP="007D2674">
            <w:pPr>
              <w:rPr>
                <w:sz w:val="24"/>
                <w:szCs w:val="24"/>
              </w:rPr>
            </w:pPr>
            <w:r>
              <w:rPr>
                <w:sz w:val="24"/>
                <w:szCs w:val="24"/>
              </w:rPr>
              <w:t>3. Розгляд документів, поданих для видачі дозволу піклувальнику  для надання згоди особі, дієздатність якої обмежена, на вчинення правочину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c>
          <w:tcPr>
            <w:tcW w:w="2040" w:type="dxa"/>
            <w:vMerge w:val="restart"/>
            <w:tcBorders>
              <w:top w:val="nil"/>
              <w:left w:val="single" w:sz="2" w:space="0" w:color="000000"/>
              <w:bottom w:val="single" w:sz="2" w:space="0" w:color="000000"/>
              <w:right w:val="nil"/>
            </w:tcBorders>
          </w:tcPr>
          <w:p w:rsidR="004B7B71" w:rsidRDefault="004B7B71">
            <w:pPr>
              <w:jc w:val="center"/>
              <w:rPr>
                <w:sz w:val="24"/>
                <w:szCs w:val="24"/>
              </w:rPr>
            </w:pPr>
            <w:r>
              <w:rPr>
                <w:sz w:val="24"/>
                <w:szCs w:val="24"/>
              </w:rPr>
              <w:t>Спеціаліст відділу прийняття</w:t>
            </w:r>
          </w:p>
          <w:p w:rsidR="004B7B71" w:rsidRDefault="004B7B71">
            <w:pPr>
              <w:jc w:val="center"/>
              <w:rPr>
                <w:sz w:val="24"/>
                <w:szCs w:val="24"/>
              </w:rPr>
            </w:pPr>
            <w:r>
              <w:rPr>
                <w:sz w:val="24"/>
                <w:szCs w:val="24"/>
              </w:rPr>
              <w:t>рішень щодо призначення всіх видів соціальних допомог</w:t>
            </w:r>
          </w:p>
        </w:tc>
        <w:tc>
          <w:tcPr>
            <w:tcW w:w="2130" w:type="dxa"/>
            <w:vMerge w:val="restart"/>
            <w:tcBorders>
              <w:top w:val="nil"/>
              <w:left w:val="single" w:sz="2" w:space="0" w:color="000000"/>
              <w:bottom w:val="single" w:sz="2" w:space="0" w:color="000000"/>
              <w:right w:val="nil"/>
            </w:tcBorders>
          </w:tcPr>
          <w:p w:rsidR="004B7B71" w:rsidRDefault="004B7B71">
            <w:pPr>
              <w:jc w:val="center"/>
              <w:rPr>
                <w:sz w:val="24"/>
                <w:szCs w:val="24"/>
              </w:rPr>
            </w:pPr>
            <w:r>
              <w:rPr>
                <w:sz w:val="24"/>
                <w:szCs w:val="24"/>
              </w:rPr>
              <w:t>Управління праці та соціального захисту населення м.Новомосковська</w:t>
            </w:r>
          </w:p>
        </w:tc>
        <w:tc>
          <w:tcPr>
            <w:tcW w:w="2056" w:type="dxa"/>
            <w:vMerge w:val="restart"/>
            <w:tcBorders>
              <w:top w:val="nil"/>
              <w:left w:val="single" w:sz="2" w:space="0" w:color="000000"/>
              <w:bottom w:val="single" w:sz="2" w:space="0" w:color="000000"/>
              <w:right w:val="single" w:sz="2" w:space="0" w:color="000000"/>
            </w:tcBorders>
          </w:tcPr>
          <w:p w:rsidR="004B7B71" w:rsidRDefault="004B7B71">
            <w:pPr>
              <w:snapToGrid w:val="0"/>
              <w:jc w:val="center"/>
              <w:rPr>
                <w:sz w:val="24"/>
                <w:szCs w:val="24"/>
              </w:rPr>
            </w:pPr>
            <w:r>
              <w:rPr>
                <w:sz w:val="24"/>
                <w:szCs w:val="24"/>
              </w:rPr>
              <w:t>Призначення здійснюється протягом десяти календарних днів</w:t>
            </w:r>
          </w:p>
        </w:tc>
      </w:tr>
      <w:tr w:rsidR="004B7B71" w:rsidTr="00145AC5">
        <w:trPr>
          <w:trHeight w:val="111"/>
        </w:trPr>
        <w:tc>
          <w:tcPr>
            <w:tcW w:w="3555" w:type="dxa"/>
            <w:tcBorders>
              <w:top w:val="nil"/>
              <w:left w:val="single" w:sz="2" w:space="0" w:color="000000"/>
              <w:bottom w:val="single" w:sz="2" w:space="0" w:color="000000"/>
              <w:right w:val="nil"/>
            </w:tcBorders>
          </w:tcPr>
          <w:p w:rsidR="004B7B71" w:rsidRDefault="004B7B71">
            <w:pPr>
              <w:rPr>
                <w:sz w:val="24"/>
                <w:szCs w:val="24"/>
              </w:rPr>
            </w:pPr>
            <w:r>
              <w:rPr>
                <w:sz w:val="24"/>
                <w:szCs w:val="24"/>
              </w:rPr>
              <w:t>3.1. При прийнятті рішення для видачі дозволу піклувальнику  для надання згоди особі, дієздатність якої обмежена, на вчинення правочину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c>
          <w:tcPr>
            <w:tcW w:w="2040" w:type="dxa"/>
            <w:vMerge/>
            <w:tcBorders>
              <w:top w:val="nil"/>
              <w:left w:val="single" w:sz="2" w:space="0" w:color="000000"/>
              <w:bottom w:val="single" w:sz="2" w:space="0" w:color="000000"/>
              <w:right w:val="nil"/>
            </w:tcBorders>
            <w:vAlign w:val="center"/>
          </w:tcPr>
          <w:p w:rsidR="004B7B71" w:rsidRDefault="004B7B71">
            <w:pPr>
              <w:rPr>
                <w:sz w:val="24"/>
                <w:szCs w:val="24"/>
              </w:rPr>
            </w:pPr>
          </w:p>
        </w:tc>
        <w:tc>
          <w:tcPr>
            <w:tcW w:w="2130" w:type="dxa"/>
            <w:vMerge/>
            <w:tcBorders>
              <w:top w:val="nil"/>
              <w:left w:val="single" w:sz="2" w:space="0" w:color="000000"/>
              <w:bottom w:val="single" w:sz="2" w:space="0" w:color="000000"/>
              <w:right w:val="nil"/>
            </w:tcBorders>
            <w:vAlign w:val="center"/>
          </w:tcPr>
          <w:p w:rsidR="004B7B71" w:rsidRDefault="004B7B71">
            <w:pPr>
              <w:rPr>
                <w:sz w:val="24"/>
                <w:szCs w:val="24"/>
              </w:rPr>
            </w:pPr>
          </w:p>
        </w:tc>
        <w:tc>
          <w:tcPr>
            <w:tcW w:w="2056" w:type="dxa"/>
            <w:vMerge/>
            <w:tcBorders>
              <w:top w:val="nil"/>
              <w:left w:val="single" w:sz="2" w:space="0" w:color="000000"/>
              <w:bottom w:val="single" w:sz="2" w:space="0" w:color="000000"/>
              <w:right w:val="single" w:sz="2" w:space="0" w:color="000000"/>
            </w:tcBorders>
            <w:vAlign w:val="center"/>
          </w:tcPr>
          <w:p w:rsidR="004B7B71" w:rsidRDefault="004B7B71">
            <w:pPr>
              <w:rPr>
                <w:sz w:val="24"/>
                <w:szCs w:val="24"/>
              </w:rPr>
            </w:pPr>
          </w:p>
        </w:tc>
      </w:tr>
      <w:tr w:rsidR="004B7B71" w:rsidTr="00145AC5">
        <w:trPr>
          <w:trHeight w:val="279"/>
        </w:trPr>
        <w:tc>
          <w:tcPr>
            <w:tcW w:w="3555" w:type="dxa"/>
            <w:tcBorders>
              <w:top w:val="nil"/>
              <w:left w:val="single" w:sz="2" w:space="0" w:color="000000"/>
              <w:bottom w:val="single" w:sz="2" w:space="0" w:color="000000"/>
              <w:right w:val="nil"/>
            </w:tcBorders>
          </w:tcPr>
          <w:p w:rsidR="004B7B71" w:rsidRDefault="004B7B71">
            <w:pPr>
              <w:rPr>
                <w:sz w:val="24"/>
                <w:szCs w:val="24"/>
              </w:rPr>
            </w:pPr>
            <w:r>
              <w:rPr>
                <w:sz w:val="24"/>
                <w:szCs w:val="24"/>
              </w:rPr>
              <w:t>4. Видача або забезпечення направлення через засоби поштового зв’язку заявнику рішення (повідомлення) про видачу дозволу піклувальнику  для надання згоди особі, дієздатність якої обмежена, на вчинення правочину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c>
          <w:tcPr>
            <w:tcW w:w="2040" w:type="dxa"/>
            <w:tcBorders>
              <w:top w:val="nil"/>
              <w:left w:val="single" w:sz="2" w:space="0" w:color="000000"/>
              <w:bottom w:val="single" w:sz="2" w:space="0" w:color="000000"/>
              <w:right w:val="nil"/>
            </w:tcBorders>
          </w:tcPr>
          <w:p w:rsidR="004B7B71" w:rsidRDefault="004B7B71">
            <w:pPr>
              <w:jc w:val="center"/>
              <w:rPr>
                <w:sz w:val="24"/>
                <w:szCs w:val="24"/>
              </w:rPr>
            </w:pPr>
            <w:r>
              <w:rPr>
                <w:sz w:val="24"/>
                <w:szCs w:val="24"/>
              </w:rPr>
              <w:t xml:space="preserve">Адміністратор ЦНАП </w:t>
            </w:r>
          </w:p>
        </w:tc>
        <w:tc>
          <w:tcPr>
            <w:tcW w:w="2130" w:type="dxa"/>
            <w:tcBorders>
              <w:top w:val="nil"/>
              <w:left w:val="single" w:sz="2" w:space="0" w:color="000000"/>
              <w:bottom w:val="single" w:sz="2" w:space="0" w:color="000000"/>
              <w:right w:val="nil"/>
            </w:tcBorders>
          </w:tcPr>
          <w:p w:rsidR="004B7B71" w:rsidRDefault="004B7B71">
            <w:pPr>
              <w:jc w:val="center"/>
              <w:rPr>
                <w:sz w:val="24"/>
                <w:szCs w:val="24"/>
              </w:rPr>
            </w:pPr>
            <w:r>
              <w:rPr>
                <w:sz w:val="24"/>
                <w:szCs w:val="24"/>
              </w:rPr>
              <w:t xml:space="preserve">Центр надання адміністративних послуг </w:t>
            </w:r>
          </w:p>
        </w:tc>
        <w:tc>
          <w:tcPr>
            <w:tcW w:w="2056" w:type="dxa"/>
            <w:tcBorders>
              <w:top w:val="nil"/>
              <w:left w:val="single" w:sz="2" w:space="0" w:color="000000"/>
              <w:bottom w:val="single" w:sz="2" w:space="0" w:color="000000"/>
              <w:right w:val="single" w:sz="2" w:space="0" w:color="000000"/>
            </w:tcBorders>
          </w:tcPr>
          <w:p w:rsidR="004B7B71" w:rsidRDefault="004B7B71">
            <w:pPr>
              <w:jc w:val="center"/>
              <w:rPr>
                <w:sz w:val="24"/>
                <w:szCs w:val="24"/>
              </w:rPr>
            </w:pPr>
            <w:r>
              <w:rPr>
                <w:sz w:val="24"/>
                <w:szCs w:val="24"/>
              </w:rPr>
              <w:t>Не пізніше п</w:t>
            </w:r>
            <w:r>
              <w:rPr>
                <w:sz w:val="24"/>
                <w:szCs w:val="24"/>
                <w:lang w:val="ru-RU"/>
              </w:rPr>
              <w:t>’</w:t>
            </w:r>
            <w:r>
              <w:rPr>
                <w:sz w:val="24"/>
                <w:szCs w:val="24"/>
              </w:rPr>
              <w:t>яти календарних днів з моменту призначення допомоги</w:t>
            </w:r>
          </w:p>
        </w:tc>
      </w:tr>
      <w:tr w:rsidR="004B7B71" w:rsidTr="00145AC5">
        <w:trPr>
          <w:trHeight w:val="558"/>
        </w:trPr>
        <w:tc>
          <w:tcPr>
            <w:tcW w:w="3555" w:type="dxa"/>
            <w:tcBorders>
              <w:top w:val="nil"/>
              <w:left w:val="single" w:sz="2" w:space="0" w:color="000000"/>
              <w:bottom w:val="single" w:sz="2" w:space="0" w:color="000000"/>
              <w:right w:val="nil"/>
            </w:tcBorders>
          </w:tcPr>
          <w:p w:rsidR="004B7B71" w:rsidRDefault="004B7B71">
            <w:pPr>
              <w:rPr>
                <w:sz w:val="24"/>
                <w:szCs w:val="24"/>
              </w:rPr>
            </w:pPr>
            <w:r>
              <w:rPr>
                <w:sz w:val="24"/>
                <w:szCs w:val="24"/>
              </w:rPr>
              <w:t>5. Можливість оскарження рішення результатів надання адміністративної послуги у судовому порядку</w:t>
            </w:r>
          </w:p>
        </w:tc>
        <w:tc>
          <w:tcPr>
            <w:tcW w:w="2040" w:type="dxa"/>
            <w:tcBorders>
              <w:top w:val="nil"/>
              <w:left w:val="single" w:sz="2" w:space="0" w:color="000000"/>
              <w:bottom w:val="single" w:sz="2" w:space="0" w:color="000000"/>
              <w:right w:val="nil"/>
            </w:tcBorders>
          </w:tcPr>
          <w:p w:rsidR="004B7B71" w:rsidRDefault="004B7B71">
            <w:pPr>
              <w:snapToGrid w:val="0"/>
              <w:jc w:val="center"/>
              <w:rPr>
                <w:sz w:val="24"/>
                <w:szCs w:val="24"/>
              </w:rPr>
            </w:pPr>
          </w:p>
        </w:tc>
        <w:tc>
          <w:tcPr>
            <w:tcW w:w="2130" w:type="dxa"/>
            <w:tcBorders>
              <w:top w:val="nil"/>
              <w:left w:val="single" w:sz="2" w:space="0" w:color="000000"/>
              <w:bottom w:val="single" w:sz="2" w:space="0" w:color="000000"/>
              <w:right w:val="nil"/>
            </w:tcBorders>
          </w:tcPr>
          <w:p w:rsidR="004B7B71" w:rsidRDefault="004B7B71">
            <w:pPr>
              <w:snapToGrid w:val="0"/>
              <w:jc w:val="center"/>
              <w:rPr>
                <w:sz w:val="24"/>
                <w:szCs w:val="24"/>
              </w:rPr>
            </w:pPr>
          </w:p>
        </w:tc>
        <w:tc>
          <w:tcPr>
            <w:tcW w:w="2056" w:type="dxa"/>
            <w:tcBorders>
              <w:top w:val="nil"/>
              <w:left w:val="single" w:sz="2" w:space="0" w:color="000000"/>
              <w:bottom w:val="single" w:sz="2" w:space="0" w:color="000000"/>
              <w:right w:val="single" w:sz="2" w:space="0" w:color="000000"/>
            </w:tcBorders>
          </w:tcPr>
          <w:p w:rsidR="004B7B71" w:rsidRDefault="004B7B71">
            <w:pPr>
              <w:jc w:val="center"/>
              <w:rPr>
                <w:sz w:val="24"/>
                <w:szCs w:val="24"/>
              </w:rPr>
            </w:pPr>
            <w:r>
              <w:rPr>
                <w:sz w:val="24"/>
                <w:szCs w:val="24"/>
              </w:rPr>
              <w:t>У термін встановлений ст. 99 Кодексу адміністративного судочинства України</w:t>
            </w:r>
          </w:p>
        </w:tc>
      </w:tr>
    </w:tbl>
    <w:p w:rsidR="004B7B71" w:rsidRDefault="004B7B71" w:rsidP="00123F0A">
      <w:pPr>
        <w:jc w:val="both"/>
        <w:rPr>
          <w:lang w:val="ru-RU"/>
        </w:rPr>
      </w:pPr>
    </w:p>
    <w:p w:rsidR="004B7B71" w:rsidRDefault="004B7B71" w:rsidP="00123F0A">
      <w:pPr>
        <w:jc w:val="both"/>
        <w:rPr>
          <w:lang w:val="ru-RU"/>
        </w:rPr>
      </w:pPr>
    </w:p>
    <w:p w:rsidR="004B7B71" w:rsidRDefault="004B7B71" w:rsidP="00123F0A">
      <w:pPr>
        <w:jc w:val="both"/>
        <w:rPr>
          <w:lang w:val="ru-RU"/>
        </w:rPr>
      </w:pPr>
    </w:p>
    <w:p w:rsidR="004B7B71" w:rsidRDefault="004B7B71" w:rsidP="00123F0A">
      <w:pPr>
        <w:jc w:val="both"/>
        <w:rPr>
          <w:lang w:val="ru-RU"/>
        </w:rPr>
      </w:pPr>
    </w:p>
    <w:p w:rsidR="004B7B71" w:rsidRDefault="004B7B71" w:rsidP="00123F0A">
      <w:pPr>
        <w:jc w:val="both"/>
        <w:rPr>
          <w:lang w:val="ru-RU"/>
        </w:rPr>
      </w:pPr>
    </w:p>
    <w:p w:rsidR="004B7B71" w:rsidRPr="00145AC5" w:rsidRDefault="004B7B71" w:rsidP="00123F0A">
      <w:pPr>
        <w:jc w:val="both"/>
        <w:rPr>
          <w:lang w:val="ru-RU"/>
        </w:rPr>
      </w:pPr>
      <w:r w:rsidRPr="007F5B1E">
        <w:rPr>
          <w:sz w:val="28"/>
          <w:szCs w:val="28"/>
        </w:rPr>
        <w:t>Керуючий справами</w:t>
      </w:r>
      <w:r w:rsidRPr="007F5B1E">
        <w:rPr>
          <w:sz w:val="28"/>
          <w:szCs w:val="28"/>
        </w:rPr>
        <w:tab/>
      </w:r>
      <w:r w:rsidRPr="007F5B1E">
        <w:rPr>
          <w:sz w:val="28"/>
          <w:szCs w:val="28"/>
        </w:rPr>
        <w:tab/>
      </w:r>
      <w:r w:rsidRPr="007F5B1E">
        <w:rPr>
          <w:sz w:val="28"/>
          <w:szCs w:val="28"/>
        </w:rPr>
        <w:tab/>
        <w:t xml:space="preserve"> </w:t>
      </w:r>
      <w:r w:rsidRPr="007F5B1E">
        <w:rPr>
          <w:sz w:val="28"/>
          <w:szCs w:val="28"/>
        </w:rPr>
        <w:tab/>
      </w:r>
      <w:r w:rsidRPr="007F5B1E">
        <w:rPr>
          <w:sz w:val="28"/>
          <w:szCs w:val="28"/>
        </w:rPr>
        <w:tab/>
      </w:r>
      <w:r w:rsidRPr="007F5B1E">
        <w:rPr>
          <w:sz w:val="28"/>
          <w:szCs w:val="28"/>
        </w:rPr>
        <w:tab/>
      </w:r>
      <w:r w:rsidRPr="007F5B1E">
        <w:rPr>
          <w:sz w:val="28"/>
          <w:szCs w:val="28"/>
        </w:rPr>
        <w:tab/>
        <w:t>Яків КЛИМЕНОВ</w:t>
      </w:r>
    </w:p>
    <w:sectPr w:rsidR="004B7B71" w:rsidRPr="00145AC5" w:rsidSect="0024531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B71" w:rsidRDefault="004B7B71" w:rsidP="009C6DDE">
      <w:r>
        <w:separator/>
      </w:r>
    </w:p>
  </w:endnote>
  <w:endnote w:type="continuationSeparator" w:id="0">
    <w:p w:rsidR="004B7B71" w:rsidRDefault="004B7B71" w:rsidP="009C6D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DejaVu Sans">
    <w:altName w:val="Arial Unicode MS"/>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B71" w:rsidRDefault="004B7B71" w:rsidP="009C6DDE">
      <w:r>
        <w:separator/>
      </w:r>
    </w:p>
  </w:footnote>
  <w:footnote w:type="continuationSeparator" w:id="0">
    <w:p w:rsidR="004B7B71" w:rsidRDefault="004B7B71" w:rsidP="009C6D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B71" w:rsidRPr="00000CD3" w:rsidRDefault="004B7B71">
    <w:pPr>
      <w:pStyle w:val="Header"/>
      <w:jc w:val="center"/>
      <w:rPr>
        <w:sz w:val="24"/>
        <w:szCs w:val="24"/>
      </w:rPr>
    </w:pPr>
    <w:r w:rsidRPr="00000CD3">
      <w:rPr>
        <w:sz w:val="24"/>
        <w:szCs w:val="24"/>
      </w:rPr>
      <w:fldChar w:fldCharType="begin"/>
    </w:r>
    <w:r w:rsidRPr="00000CD3">
      <w:rPr>
        <w:sz w:val="24"/>
        <w:szCs w:val="24"/>
      </w:rPr>
      <w:instrText>PAGE   \* MERGEFORMAT</w:instrText>
    </w:r>
    <w:r w:rsidRPr="00000CD3">
      <w:rPr>
        <w:sz w:val="24"/>
        <w:szCs w:val="24"/>
      </w:rPr>
      <w:fldChar w:fldCharType="separate"/>
    </w:r>
    <w:r>
      <w:rPr>
        <w:noProof/>
        <w:sz w:val="24"/>
        <w:szCs w:val="24"/>
      </w:rPr>
      <w:t>5</w:t>
    </w:r>
    <w:r w:rsidRPr="00000CD3">
      <w:rPr>
        <w:sz w:val="24"/>
        <w:szCs w:val="24"/>
      </w:rPr>
      <w:fldChar w:fldCharType="end"/>
    </w:r>
  </w:p>
  <w:p w:rsidR="004B7B71" w:rsidRDefault="004B7B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suff w:val="nothing"/>
      <w:lvlText w:val=""/>
      <w:lvlJc w:val="left"/>
      <w:pPr>
        <w:tabs>
          <w:tab w:val="num" w:pos="0"/>
        </w:tabs>
      </w:pPr>
      <w:rPr>
        <w:rFonts w:ascii="Wingdings" w:hAnsi="Wingdings"/>
        <w:color w:val="auto"/>
      </w:rPr>
    </w:lvl>
  </w:abstractNum>
  <w:abstractNum w:abstractNumId="1">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4B60B4"/>
    <w:multiLevelType w:val="hybridMultilevel"/>
    <w:tmpl w:val="7DB2B918"/>
    <w:lvl w:ilvl="0" w:tplc="0422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1A7520F0"/>
    <w:multiLevelType w:val="hybridMultilevel"/>
    <w:tmpl w:val="24D42750"/>
    <w:lvl w:ilvl="0" w:tplc="D20EE354">
      <w:start w:val="1"/>
      <w:numFmt w:val="decimal"/>
      <w:pStyle w:val="2TimesNewRoman1"/>
      <w:lvlText w:val="%1."/>
      <w:lvlJc w:val="left"/>
      <w:pPr>
        <w:tabs>
          <w:tab w:val="num" w:pos="720"/>
        </w:tabs>
        <w:ind w:left="72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1B914CAA"/>
    <w:multiLevelType w:val="hybridMultilevel"/>
    <w:tmpl w:val="E1BC9442"/>
    <w:lvl w:ilvl="0" w:tplc="CE7AC442">
      <w:start w:val="1"/>
      <w:numFmt w:val="decimal"/>
      <w:lvlText w:val="%1."/>
      <w:lvlJc w:val="left"/>
      <w:pPr>
        <w:tabs>
          <w:tab w:val="num" w:pos="720"/>
        </w:tabs>
        <w:ind w:left="720" w:hanging="360"/>
      </w:pPr>
      <w:rPr>
        <w:rFonts w:cs="Times New Roman" w:hint="default"/>
      </w:rPr>
    </w:lvl>
    <w:lvl w:ilvl="1" w:tplc="0F22007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C094B86"/>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1E567262"/>
    <w:multiLevelType w:val="hybridMultilevel"/>
    <w:tmpl w:val="6590D378"/>
    <w:lvl w:ilvl="0" w:tplc="AA76DC6A">
      <w:start w:val="1"/>
      <w:numFmt w:val="decimal"/>
      <w:lvlText w:val="%1)"/>
      <w:lvlJc w:val="left"/>
      <w:pPr>
        <w:ind w:left="593" w:hanging="360"/>
      </w:pPr>
      <w:rPr>
        <w:rFonts w:cs="Times New Roman" w:hint="default"/>
      </w:rPr>
    </w:lvl>
    <w:lvl w:ilvl="1" w:tplc="04090019" w:tentative="1">
      <w:start w:val="1"/>
      <w:numFmt w:val="lowerLetter"/>
      <w:lvlText w:val="%2."/>
      <w:lvlJc w:val="left"/>
      <w:pPr>
        <w:ind w:left="1313" w:hanging="360"/>
      </w:pPr>
      <w:rPr>
        <w:rFonts w:cs="Times New Roman"/>
      </w:rPr>
    </w:lvl>
    <w:lvl w:ilvl="2" w:tplc="0409001B" w:tentative="1">
      <w:start w:val="1"/>
      <w:numFmt w:val="lowerRoman"/>
      <w:lvlText w:val="%3."/>
      <w:lvlJc w:val="right"/>
      <w:pPr>
        <w:ind w:left="2033" w:hanging="180"/>
      </w:pPr>
      <w:rPr>
        <w:rFonts w:cs="Times New Roman"/>
      </w:rPr>
    </w:lvl>
    <w:lvl w:ilvl="3" w:tplc="0409000F" w:tentative="1">
      <w:start w:val="1"/>
      <w:numFmt w:val="decimal"/>
      <w:lvlText w:val="%4."/>
      <w:lvlJc w:val="left"/>
      <w:pPr>
        <w:ind w:left="2753" w:hanging="360"/>
      </w:pPr>
      <w:rPr>
        <w:rFonts w:cs="Times New Roman"/>
      </w:rPr>
    </w:lvl>
    <w:lvl w:ilvl="4" w:tplc="04090019" w:tentative="1">
      <w:start w:val="1"/>
      <w:numFmt w:val="lowerLetter"/>
      <w:lvlText w:val="%5."/>
      <w:lvlJc w:val="left"/>
      <w:pPr>
        <w:ind w:left="3473" w:hanging="360"/>
      </w:pPr>
      <w:rPr>
        <w:rFonts w:cs="Times New Roman"/>
      </w:rPr>
    </w:lvl>
    <w:lvl w:ilvl="5" w:tplc="0409001B" w:tentative="1">
      <w:start w:val="1"/>
      <w:numFmt w:val="lowerRoman"/>
      <w:lvlText w:val="%6."/>
      <w:lvlJc w:val="right"/>
      <w:pPr>
        <w:ind w:left="4193" w:hanging="180"/>
      </w:pPr>
      <w:rPr>
        <w:rFonts w:cs="Times New Roman"/>
      </w:rPr>
    </w:lvl>
    <w:lvl w:ilvl="6" w:tplc="0409000F" w:tentative="1">
      <w:start w:val="1"/>
      <w:numFmt w:val="decimal"/>
      <w:lvlText w:val="%7."/>
      <w:lvlJc w:val="left"/>
      <w:pPr>
        <w:ind w:left="4913" w:hanging="360"/>
      </w:pPr>
      <w:rPr>
        <w:rFonts w:cs="Times New Roman"/>
      </w:rPr>
    </w:lvl>
    <w:lvl w:ilvl="7" w:tplc="04090019" w:tentative="1">
      <w:start w:val="1"/>
      <w:numFmt w:val="lowerLetter"/>
      <w:lvlText w:val="%8."/>
      <w:lvlJc w:val="left"/>
      <w:pPr>
        <w:ind w:left="5633" w:hanging="360"/>
      </w:pPr>
      <w:rPr>
        <w:rFonts w:cs="Times New Roman"/>
      </w:rPr>
    </w:lvl>
    <w:lvl w:ilvl="8" w:tplc="0409001B" w:tentative="1">
      <w:start w:val="1"/>
      <w:numFmt w:val="lowerRoman"/>
      <w:lvlText w:val="%9."/>
      <w:lvlJc w:val="right"/>
      <w:pPr>
        <w:ind w:left="6353" w:hanging="180"/>
      </w:pPr>
      <w:rPr>
        <w:rFonts w:cs="Times New Roman"/>
      </w:rPr>
    </w:lvl>
  </w:abstractNum>
  <w:abstractNum w:abstractNumId="16">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78B2AF6"/>
    <w:multiLevelType w:val="multilevel"/>
    <w:tmpl w:val="E0082D76"/>
    <w:lvl w:ilvl="0">
      <w:start w:val="1"/>
      <w:numFmt w:val="decimal"/>
      <w:pStyle w:val="Heading1"/>
      <w:suff w:val="space"/>
      <w:lvlText w:val="%1."/>
      <w:lvlJc w:val="left"/>
      <w:pPr>
        <w:ind w:left="1135"/>
      </w:pPr>
      <w:rPr>
        <w:rFonts w:ascii="Times New Roman" w:hAnsi="Times New Roman" w:cs="Times New Roman" w:hint="default"/>
        <w:b/>
        <w:i w:val="0"/>
        <w:sz w:val="32"/>
      </w:rPr>
    </w:lvl>
    <w:lvl w:ilvl="1">
      <w:start w:val="1"/>
      <w:numFmt w:val="decimal"/>
      <w:pStyle w:val="Heading2"/>
      <w:suff w:val="space"/>
      <w:lvlText w:val="%1.%2."/>
      <w:lvlJc w:val="left"/>
      <w:pPr>
        <w:ind w:left="576" w:hanging="576"/>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pStyle w:val="Heading3"/>
      <w:suff w:val="space"/>
      <w:lvlText w:val="%1.%2.%3"/>
      <w:lvlJc w:val="left"/>
      <w:pPr>
        <w:ind w:left="142"/>
      </w:pPr>
      <w:rPr>
        <w:rFonts w:ascii="Times New Roman" w:hAnsi="Times New Roman" w:cs="Times New Roman" w:hint="default"/>
        <w:b/>
        <w:i w:val="0"/>
        <w:sz w:val="26"/>
      </w:rPr>
    </w:lvl>
    <w:lvl w:ilvl="3">
      <w:start w:val="1"/>
      <w:numFmt w:val="decimal"/>
      <w:pStyle w:val="Heading4"/>
      <w:lvlText w:val="%1.%2.%3.%4"/>
      <w:lvlJc w:val="left"/>
      <w:pPr>
        <w:tabs>
          <w:tab w:val="num" w:pos="864"/>
        </w:tabs>
        <w:ind w:left="864" w:hanging="864"/>
      </w:pPr>
      <w:rPr>
        <w:rFonts w:cs="Times New Roman" w:hint="default"/>
        <w:sz w:val="24"/>
        <w:szCs w:val="24"/>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90358EE"/>
    <w:multiLevelType w:val="hybridMultilevel"/>
    <w:tmpl w:val="24F40E4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2">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4233013"/>
    <w:multiLevelType w:val="hybridMultilevel"/>
    <w:tmpl w:val="EF5EA9F6"/>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nsid w:val="44CE4E9F"/>
    <w:multiLevelType w:val="hybridMultilevel"/>
    <w:tmpl w:val="F8B4B2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5A20DAD"/>
    <w:multiLevelType w:val="multilevel"/>
    <w:tmpl w:val="1EECAA64"/>
    <w:lvl w:ilvl="0">
      <w:start w:val="1"/>
      <w:numFmt w:val="decimal"/>
      <w:pStyle w:val="1"/>
      <w:suff w:val="space"/>
      <w:lvlText w:val="%1."/>
      <w:lvlJc w:val="left"/>
      <w:rPr>
        <w:rFonts w:cs="Times New Roman" w:hint="default"/>
      </w:rPr>
    </w:lvl>
    <w:lvl w:ilvl="1">
      <w:start w:val="1"/>
      <w:numFmt w:val="decimal"/>
      <w:pStyle w:val="2"/>
      <w:suff w:val="space"/>
      <w:lvlText w:val="%1.%2."/>
      <w:lvlJc w:val="left"/>
      <w:pPr>
        <w:ind w:firstLine="480"/>
      </w:pPr>
      <w:rPr>
        <w:rFonts w:cs="Times New Roman" w:hint="default"/>
      </w:rPr>
    </w:lvl>
    <w:lvl w:ilvl="2">
      <w:start w:val="1"/>
      <w:numFmt w:val="decimal"/>
      <w:pStyle w:val="3"/>
      <w:suff w:val="space"/>
      <w:lvlText w:val="%1.%2.%3."/>
      <w:lvlJc w:val="left"/>
      <w:pPr>
        <w:ind w:firstLine="480"/>
      </w:pPr>
      <w:rPr>
        <w:rFonts w:cs="Times New Roman" w:hint="default"/>
      </w:rPr>
    </w:lvl>
    <w:lvl w:ilvl="3">
      <w:start w:val="1"/>
      <w:numFmt w:val="decimal"/>
      <w:pStyle w:val="4"/>
      <w:suff w:val="space"/>
      <w:lvlText w:val="%1.%2.%3.%4."/>
      <w:lvlJc w:val="left"/>
      <w:pPr>
        <w:ind w:firstLine="480"/>
      </w:pPr>
      <w:rPr>
        <w:rFonts w:cs="Times New Roman" w:hint="default"/>
      </w:rPr>
    </w:lvl>
    <w:lvl w:ilvl="4">
      <w:start w:val="1"/>
      <w:numFmt w:val="decimal"/>
      <w:pStyle w:val="5"/>
      <w:suff w:val="space"/>
      <w:lvlText w:val="%1.%2.%3.%4.%5."/>
      <w:lvlJc w:val="left"/>
      <w:pPr>
        <w:ind w:firstLine="480"/>
      </w:pPr>
      <w:rPr>
        <w:rFonts w:cs="Times New Roman" w:hint="default"/>
      </w:rPr>
    </w:lvl>
    <w:lvl w:ilvl="5">
      <w:start w:val="1"/>
      <w:numFmt w:val="decimal"/>
      <w:pStyle w:val="6"/>
      <w:suff w:val="space"/>
      <w:lvlText w:val="%1.%2.%3.%4.%5.%6."/>
      <w:lvlJc w:val="left"/>
      <w:pPr>
        <w:ind w:firstLine="480"/>
      </w:pPr>
      <w:rPr>
        <w:rFonts w:cs="Times New Roman" w:hint="default"/>
      </w:rPr>
    </w:lvl>
    <w:lvl w:ilvl="6">
      <w:start w:val="1"/>
      <w:numFmt w:val="decimal"/>
      <w:lvlText w:val="%1.%2.%3.%4.%5.%6.%7."/>
      <w:lvlJc w:val="left"/>
      <w:pPr>
        <w:tabs>
          <w:tab w:val="num" w:pos="5880"/>
        </w:tabs>
        <w:ind w:left="5160" w:hanging="1080"/>
      </w:pPr>
      <w:rPr>
        <w:rFonts w:cs="Times New Roman" w:hint="default"/>
      </w:rPr>
    </w:lvl>
    <w:lvl w:ilvl="7">
      <w:start w:val="1"/>
      <w:numFmt w:val="decimal"/>
      <w:lvlText w:val="%1.%2.%3.%4.%5.%6.%7.%8."/>
      <w:lvlJc w:val="left"/>
      <w:pPr>
        <w:tabs>
          <w:tab w:val="num" w:pos="8760"/>
        </w:tabs>
        <w:ind w:left="5664" w:hanging="1224"/>
      </w:pPr>
      <w:rPr>
        <w:rFonts w:cs="Times New Roman" w:hint="default"/>
      </w:rPr>
    </w:lvl>
    <w:lvl w:ilvl="8">
      <w:start w:val="1"/>
      <w:numFmt w:val="decimal"/>
      <w:lvlText w:val="%1.%2.%3.%4.%5.%6.%7.%8.%9."/>
      <w:lvlJc w:val="left"/>
      <w:pPr>
        <w:tabs>
          <w:tab w:val="num" w:pos="9480"/>
        </w:tabs>
        <w:ind w:left="6240" w:hanging="1440"/>
      </w:pPr>
      <w:rPr>
        <w:rFonts w:cs="Times New Roman" w:hint="default"/>
      </w:rPr>
    </w:lvl>
  </w:abstractNum>
  <w:abstractNum w:abstractNumId="28">
    <w:nsid w:val="47640BB1"/>
    <w:multiLevelType w:val="hybridMultilevel"/>
    <w:tmpl w:val="4E8A77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cs="Times New Roman" w:hint="default"/>
        <w:b w:val="0"/>
        <w:u w:val="none"/>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79F45BC6"/>
    <w:multiLevelType w:val="hybridMultilevel"/>
    <w:tmpl w:val="6608DB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7A4F"/>
    <w:rsid w:val="00000CD3"/>
    <w:rsid w:val="00004844"/>
    <w:rsid w:val="00011220"/>
    <w:rsid w:val="000171D9"/>
    <w:rsid w:val="00034428"/>
    <w:rsid w:val="00045873"/>
    <w:rsid w:val="000472BD"/>
    <w:rsid w:val="0005233C"/>
    <w:rsid w:val="00057A4F"/>
    <w:rsid w:val="000608A5"/>
    <w:rsid w:val="000634D6"/>
    <w:rsid w:val="00070071"/>
    <w:rsid w:val="00074856"/>
    <w:rsid w:val="00084583"/>
    <w:rsid w:val="00096168"/>
    <w:rsid w:val="000A10E8"/>
    <w:rsid w:val="000A41EF"/>
    <w:rsid w:val="000A51B3"/>
    <w:rsid w:val="000A7E79"/>
    <w:rsid w:val="000B10EA"/>
    <w:rsid w:val="000B7FC9"/>
    <w:rsid w:val="000F1C62"/>
    <w:rsid w:val="000F5500"/>
    <w:rsid w:val="001104E6"/>
    <w:rsid w:val="00114CF9"/>
    <w:rsid w:val="00114DA9"/>
    <w:rsid w:val="001155C5"/>
    <w:rsid w:val="00123F0A"/>
    <w:rsid w:val="00124E01"/>
    <w:rsid w:val="00126E6C"/>
    <w:rsid w:val="00141A29"/>
    <w:rsid w:val="00145AC5"/>
    <w:rsid w:val="00146020"/>
    <w:rsid w:val="001636D1"/>
    <w:rsid w:val="001675A2"/>
    <w:rsid w:val="00170BDD"/>
    <w:rsid w:val="001774DC"/>
    <w:rsid w:val="00177872"/>
    <w:rsid w:val="00186B96"/>
    <w:rsid w:val="00195E00"/>
    <w:rsid w:val="001A038C"/>
    <w:rsid w:val="001A0B9C"/>
    <w:rsid w:val="001A39B9"/>
    <w:rsid w:val="001B0B84"/>
    <w:rsid w:val="001B31C6"/>
    <w:rsid w:val="001C1DA6"/>
    <w:rsid w:val="001C5B53"/>
    <w:rsid w:val="001D5021"/>
    <w:rsid w:val="001D597B"/>
    <w:rsid w:val="001E5D3D"/>
    <w:rsid w:val="001E73BA"/>
    <w:rsid w:val="00200291"/>
    <w:rsid w:val="00207BF8"/>
    <w:rsid w:val="00216A6D"/>
    <w:rsid w:val="00226FF6"/>
    <w:rsid w:val="00227DE2"/>
    <w:rsid w:val="00235BA4"/>
    <w:rsid w:val="0024004A"/>
    <w:rsid w:val="00245311"/>
    <w:rsid w:val="00250FFE"/>
    <w:rsid w:val="00266703"/>
    <w:rsid w:val="00270052"/>
    <w:rsid w:val="00273162"/>
    <w:rsid w:val="002735B1"/>
    <w:rsid w:val="00282F00"/>
    <w:rsid w:val="0028319B"/>
    <w:rsid w:val="002936EB"/>
    <w:rsid w:val="0029494B"/>
    <w:rsid w:val="002A60CB"/>
    <w:rsid w:val="002B0BD7"/>
    <w:rsid w:val="002B0F97"/>
    <w:rsid w:val="002B4929"/>
    <w:rsid w:val="002B707C"/>
    <w:rsid w:val="002D7005"/>
    <w:rsid w:val="002E344A"/>
    <w:rsid w:val="002E7BE4"/>
    <w:rsid w:val="00301C3E"/>
    <w:rsid w:val="00305230"/>
    <w:rsid w:val="00307067"/>
    <w:rsid w:val="00307338"/>
    <w:rsid w:val="00307F21"/>
    <w:rsid w:val="00313419"/>
    <w:rsid w:val="003279E3"/>
    <w:rsid w:val="00334E8C"/>
    <w:rsid w:val="003379EB"/>
    <w:rsid w:val="00346293"/>
    <w:rsid w:val="003467EB"/>
    <w:rsid w:val="00351DF4"/>
    <w:rsid w:val="0036483E"/>
    <w:rsid w:val="003674DF"/>
    <w:rsid w:val="00377A78"/>
    <w:rsid w:val="003821A5"/>
    <w:rsid w:val="00390556"/>
    <w:rsid w:val="0039691B"/>
    <w:rsid w:val="003A7EA0"/>
    <w:rsid w:val="003B637E"/>
    <w:rsid w:val="003C2F39"/>
    <w:rsid w:val="003C3A07"/>
    <w:rsid w:val="003D010C"/>
    <w:rsid w:val="003E28DE"/>
    <w:rsid w:val="003E2FDE"/>
    <w:rsid w:val="003F734A"/>
    <w:rsid w:val="00411B86"/>
    <w:rsid w:val="0042003F"/>
    <w:rsid w:val="00431CF1"/>
    <w:rsid w:val="004352B9"/>
    <w:rsid w:val="00450880"/>
    <w:rsid w:val="00451D28"/>
    <w:rsid w:val="004627BF"/>
    <w:rsid w:val="00466393"/>
    <w:rsid w:val="0046655E"/>
    <w:rsid w:val="00475525"/>
    <w:rsid w:val="004767C9"/>
    <w:rsid w:val="00477959"/>
    <w:rsid w:val="00481777"/>
    <w:rsid w:val="00481A1E"/>
    <w:rsid w:val="00481D47"/>
    <w:rsid w:val="004900A9"/>
    <w:rsid w:val="004A2307"/>
    <w:rsid w:val="004B223D"/>
    <w:rsid w:val="004B2FCC"/>
    <w:rsid w:val="004B6EBC"/>
    <w:rsid w:val="004B7B71"/>
    <w:rsid w:val="004C5E37"/>
    <w:rsid w:val="004D14C1"/>
    <w:rsid w:val="004F250F"/>
    <w:rsid w:val="00520552"/>
    <w:rsid w:val="0052259C"/>
    <w:rsid w:val="00522B69"/>
    <w:rsid w:val="005245B1"/>
    <w:rsid w:val="005328D1"/>
    <w:rsid w:val="00537877"/>
    <w:rsid w:val="00540D1A"/>
    <w:rsid w:val="0055112D"/>
    <w:rsid w:val="005566F3"/>
    <w:rsid w:val="00561CAD"/>
    <w:rsid w:val="0056424A"/>
    <w:rsid w:val="0057136F"/>
    <w:rsid w:val="005738C4"/>
    <w:rsid w:val="00591B1F"/>
    <w:rsid w:val="00592A29"/>
    <w:rsid w:val="005A20A9"/>
    <w:rsid w:val="005C38B2"/>
    <w:rsid w:val="005C52CF"/>
    <w:rsid w:val="005D0C59"/>
    <w:rsid w:val="005D1450"/>
    <w:rsid w:val="005E0CEE"/>
    <w:rsid w:val="005E2464"/>
    <w:rsid w:val="005E33AE"/>
    <w:rsid w:val="005E5B60"/>
    <w:rsid w:val="005F6C52"/>
    <w:rsid w:val="006150B7"/>
    <w:rsid w:val="00620B72"/>
    <w:rsid w:val="00622792"/>
    <w:rsid w:val="006304A1"/>
    <w:rsid w:val="00654748"/>
    <w:rsid w:val="00654FC4"/>
    <w:rsid w:val="006711AC"/>
    <w:rsid w:val="006758DE"/>
    <w:rsid w:val="00685FA1"/>
    <w:rsid w:val="006913A0"/>
    <w:rsid w:val="006B3232"/>
    <w:rsid w:val="006C2B5D"/>
    <w:rsid w:val="006D00C6"/>
    <w:rsid w:val="006D13DF"/>
    <w:rsid w:val="006D182F"/>
    <w:rsid w:val="006D58AC"/>
    <w:rsid w:val="006D69DE"/>
    <w:rsid w:val="006E586E"/>
    <w:rsid w:val="006E70B6"/>
    <w:rsid w:val="006F1EDD"/>
    <w:rsid w:val="006F6C66"/>
    <w:rsid w:val="00701094"/>
    <w:rsid w:val="00707531"/>
    <w:rsid w:val="007077E1"/>
    <w:rsid w:val="00730847"/>
    <w:rsid w:val="007535C7"/>
    <w:rsid w:val="007571C4"/>
    <w:rsid w:val="0077237A"/>
    <w:rsid w:val="00790916"/>
    <w:rsid w:val="0079250F"/>
    <w:rsid w:val="007B03C1"/>
    <w:rsid w:val="007B6102"/>
    <w:rsid w:val="007C0040"/>
    <w:rsid w:val="007C3B95"/>
    <w:rsid w:val="007D2674"/>
    <w:rsid w:val="007D4079"/>
    <w:rsid w:val="007E579A"/>
    <w:rsid w:val="007F20C5"/>
    <w:rsid w:val="007F5A11"/>
    <w:rsid w:val="007F5B1E"/>
    <w:rsid w:val="008157D6"/>
    <w:rsid w:val="008163B2"/>
    <w:rsid w:val="00822A1D"/>
    <w:rsid w:val="00825C22"/>
    <w:rsid w:val="00831104"/>
    <w:rsid w:val="00864239"/>
    <w:rsid w:val="0087296E"/>
    <w:rsid w:val="00876EA3"/>
    <w:rsid w:val="008773F6"/>
    <w:rsid w:val="008A136A"/>
    <w:rsid w:val="008C0ECF"/>
    <w:rsid w:val="008D7367"/>
    <w:rsid w:val="008E64EE"/>
    <w:rsid w:val="008F1F18"/>
    <w:rsid w:val="008F5929"/>
    <w:rsid w:val="00900184"/>
    <w:rsid w:val="00903E46"/>
    <w:rsid w:val="00905E90"/>
    <w:rsid w:val="0093157E"/>
    <w:rsid w:val="009436F5"/>
    <w:rsid w:val="00945F61"/>
    <w:rsid w:val="009463E0"/>
    <w:rsid w:val="00954BFE"/>
    <w:rsid w:val="0095545E"/>
    <w:rsid w:val="00960493"/>
    <w:rsid w:val="00965CA8"/>
    <w:rsid w:val="009741A1"/>
    <w:rsid w:val="0098768F"/>
    <w:rsid w:val="00990BF5"/>
    <w:rsid w:val="0099547C"/>
    <w:rsid w:val="009A2741"/>
    <w:rsid w:val="009A6BB6"/>
    <w:rsid w:val="009A7880"/>
    <w:rsid w:val="009B0FE9"/>
    <w:rsid w:val="009B6740"/>
    <w:rsid w:val="009C2176"/>
    <w:rsid w:val="009C3975"/>
    <w:rsid w:val="009C6DDE"/>
    <w:rsid w:val="009D26E4"/>
    <w:rsid w:val="009D4AE2"/>
    <w:rsid w:val="009E44E8"/>
    <w:rsid w:val="009E58B2"/>
    <w:rsid w:val="009E6515"/>
    <w:rsid w:val="00A02A2E"/>
    <w:rsid w:val="00A140F2"/>
    <w:rsid w:val="00A276CC"/>
    <w:rsid w:val="00A37DBB"/>
    <w:rsid w:val="00A50357"/>
    <w:rsid w:val="00A652EA"/>
    <w:rsid w:val="00A71D88"/>
    <w:rsid w:val="00A76361"/>
    <w:rsid w:val="00A8341F"/>
    <w:rsid w:val="00A84F73"/>
    <w:rsid w:val="00AB632E"/>
    <w:rsid w:val="00AD4B64"/>
    <w:rsid w:val="00AD5DE3"/>
    <w:rsid w:val="00AD5EC9"/>
    <w:rsid w:val="00AD61B5"/>
    <w:rsid w:val="00B24BF7"/>
    <w:rsid w:val="00B24F35"/>
    <w:rsid w:val="00B2700F"/>
    <w:rsid w:val="00B27F9D"/>
    <w:rsid w:val="00B467AE"/>
    <w:rsid w:val="00B54180"/>
    <w:rsid w:val="00B5592E"/>
    <w:rsid w:val="00B61B1D"/>
    <w:rsid w:val="00B63907"/>
    <w:rsid w:val="00B64F82"/>
    <w:rsid w:val="00B733B3"/>
    <w:rsid w:val="00B83079"/>
    <w:rsid w:val="00B86AD2"/>
    <w:rsid w:val="00B93A48"/>
    <w:rsid w:val="00B94AFC"/>
    <w:rsid w:val="00BC6A20"/>
    <w:rsid w:val="00BC7B9B"/>
    <w:rsid w:val="00BD28A2"/>
    <w:rsid w:val="00BD5469"/>
    <w:rsid w:val="00BE0470"/>
    <w:rsid w:val="00BE1A59"/>
    <w:rsid w:val="00BF3A7E"/>
    <w:rsid w:val="00C008E1"/>
    <w:rsid w:val="00C10C5C"/>
    <w:rsid w:val="00C10E3D"/>
    <w:rsid w:val="00C1443C"/>
    <w:rsid w:val="00C260FE"/>
    <w:rsid w:val="00C50744"/>
    <w:rsid w:val="00C5297F"/>
    <w:rsid w:val="00C624E6"/>
    <w:rsid w:val="00C673BD"/>
    <w:rsid w:val="00C734F3"/>
    <w:rsid w:val="00C86623"/>
    <w:rsid w:val="00C86CB3"/>
    <w:rsid w:val="00C90979"/>
    <w:rsid w:val="00C90AD7"/>
    <w:rsid w:val="00C95A24"/>
    <w:rsid w:val="00CA62B9"/>
    <w:rsid w:val="00CB005D"/>
    <w:rsid w:val="00CB3703"/>
    <w:rsid w:val="00CD27E0"/>
    <w:rsid w:val="00CD7C4C"/>
    <w:rsid w:val="00CF1674"/>
    <w:rsid w:val="00CF1E81"/>
    <w:rsid w:val="00CF61F9"/>
    <w:rsid w:val="00CF6860"/>
    <w:rsid w:val="00D1301A"/>
    <w:rsid w:val="00D32B4E"/>
    <w:rsid w:val="00D354AB"/>
    <w:rsid w:val="00D36F3F"/>
    <w:rsid w:val="00D3794E"/>
    <w:rsid w:val="00D611A5"/>
    <w:rsid w:val="00D62CC7"/>
    <w:rsid w:val="00D63EA1"/>
    <w:rsid w:val="00D66924"/>
    <w:rsid w:val="00D67AF2"/>
    <w:rsid w:val="00D760D6"/>
    <w:rsid w:val="00D8383B"/>
    <w:rsid w:val="00D95337"/>
    <w:rsid w:val="00D96C8B"/>
    <w:rsid w:val="00DA334D"/>
    <w:rsid w:val="00DA729B"/>
    <w:rsid w:val="00DB47BB"/>
    <w:rsid w:val="00DB5083"/>
    <w:rsid w:val="00DB7514"/>
    <w:rsid w:val="00DC7860"/>
    <w:rsid w:val="00DD784E"/>
    <w:rsid w:val="00DE1F01"/>
    <w:rsid w:val="00DE21AB"/>
    <w:rsid w:val="00DE21C8"/>
    <w:rsid w:val="00E00F59"/>
    <w:rsid w:val="00E111DC"/>
    <w:rsid w:val="00E15B79"/>
    <w:rsid w:val="00E22294"/>
    <w:rsid w:val="00E4737E"/>
    <w:rsid w:val="00E51780"/>
    <w:rsid w:val="00E5731F"/>
    <w:rsid w:val="00E81FC1"/>
    <w:rsid w:val="00E90E9D"/>
    <w:rsid w:val="00E9244B"/>
    <w:rsid w:val="00EA7DBC"/>
    <w:rsid w:val="00ED48C7"/>
    <w:rsid w:val="00ED6C6E"/>
    <w:rsid w:val="00EF205F"/>
    <w:rsid w:val="00F047E7"/>
    <w:rsid w:val="00F11F0C"/>
    <w:rsid w:val="00F14A01"/>
    <w:rsid w:val="00F35656"/>
    <w:rsid w:val="00F36779"/>
    <w:rsid w:val="00F45650"/>
    <w:rsid w:val="00F531A4"/>
    <w:rsid w:val="00F604A1"/>
    <w:rsid w:val="00F660B2"/>
    <w:rsid w:val="00F678E1"/>
    <w:rsid w:val="00F7784E"/>
    <w:rsid w:val="00F77964"/>
    <w:rsid w:val="00F90954"/>
    <w:rsid w:val="00F91F84"/>
    <w:rsid w:val="00F925E3"/>
    <w:rsid w:val="00FA46C4"/>
    <w:rsid w:val="00FB367F"/>
    <w:rsid w:val="00FB63AC"/>
    <w:rsid w:val="00FD5037"/>
    <w:rsid w:val="00FF16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7A4F"/>
    <w:rPr>
      <w:rFonts w:ascii="Times New Roman" w:eastAsia="Times New Roman" w:hAnsi="Times New Roman"/>
      <w:sz w:val="20"/>
      <w:szCs w:val="20"/>
      <w:lang w:val="uk-UA" w:eastAsia="uk-UA"/>
    </w:rPr>
  </w:style>
  <w:style w:type="paragraph" w:styleId="Heading1">
    <w:name w:val="heading 1"/>
    <w:basedOn w:val="Normal"/>
    <w:next w:val="Normal"/>
    <w:link w:val="Heading1Char"/>
    <w:uiPriority w:val="99"/>
    <w:qFormat/>
    <w:rsid w:val="00D96C8B"/>
    <w:pPr>
      <w:keepNext/>
      <w:pageBreakBefore/>
      <w:numPr>
        <w:numId w:val="1"/>
      </w:numPr>
      <w:spacing w:before="240" w:after="60"/>
      <w:ind w:left="0"/>
      <w:outlineLvl w:val="0"/>
    </w:pPr>
    <w:rPr>
      <w:b/>
      <w:bCs/>
      <w:kern w:val="32"/>
      <w:sz w:val="32"/>
      <w:szCs w:val="32"/>
    </w:rPr>
  </w:style>
  <w:style w:type="paragraph" w:styleId="Heading2">
    <w:name w:val="heading 2"/>
    <w:basedOn w:val="Normal"/>
    <w:next w:val="Normal"/>
    <w:link w:val="Heading2Char"/>
    <w:uiPriority w:val="99"/>
    <w:qFormat/>
    <w:rsid w:val="00D96C8B"/>
    <w:pPr>
      <w:keepNext/>
      <w:numPr>
        <w:ilvl w:val="1"/>
        <w:numId w:val="1"/>
      </w:numPr>
      <w:spacing w:before="240" w:after="60"/>
      <w:outlineLvl w:val="1"/>
    </w:pPr>
    <w:rPr>
      <w:b/>
      <w:bCs/>
      <w:i/>
      <w:iCs/>
      <w:sz w:val="28"/>
      <w:szCs w:val="28"/>
    </w:rPr>
  </w:style>
  <w:style w:type="paragraph" w:styleId="Heading3">
    <w:name w:val="heading 3"/>
    <w:basedOn w:val="Normal"/>
    <w:next w:val="Normal"/>
    <w:link w:val="Heading3Char"/>
    <w:uiPriority w:val="99"/>
    <w:qFormat/>
    <w:rsid w:val="00D96C8B"/>
    <w:pPr>
      <w:keepNext/>
      <w:numPr>
        <w:ilvl w:val="2"/>
        <w:numId w:val="1"/>
      </w:numPr>
      <w:spacing w:before="240" w:after="60"/>
      <w:outlineLvl w:val="2"/>
    </w:pPr>
    <w:rPr>
      <w:b/>
      <w:bCs/>
      <w:sz w:val="26"/>
      <w:szCs w:val="26"/>
    </w:rPr>
  </w:style>
  <w:style w:type="paragraph" w:styleId="Heading4">
    <w:name w:val="heading 4"/>
    <w:basedOn w:val="Normal"/>
    <w:next w:val="Normal"/>
    <w:link w:val="Heading4Char"/>
    <w:uiPriority w:val="99"/>
    <w:qFormat/>
    <w:rsid w:val="00D96C8B"/>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D96C8B"/>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9"/>
    <w:qFormat/>
    <w:rsid w:val="00D96C8B"/>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9"/>
    <w:qFormat/>
    <w:rsid w:val="00D96C8B"/>
    <w:pPr>
      <w:numPr>
        <w:ilvl w:val="6"/>
        <w:numId w:val="1"/>
      </w:numPr>
      <w:spacing w:before="240" w:after="60"/>
      <w:outlineLvl w:val="6"/>
    </w:pPr>
    <w:rPr>
      <w:sz w:val="24"/>
      <w:szCs w:val="24"/>
    </w:rPr>
  </w:style>
  <w:style w:type="paragraph" w:styleId="Heading8">
    <w:name w:val="heading 8"/>
    <w:basedOn w:val="Normal"/>
    <w:next w:val="Normal"/>
    <w:link w:val="Heading8Char"/>
    <w:uiPriority w:val="99"/>
    <w:qFormat/>
    <w:rsid w:val="00D96C8B"/>
    <w:pPr>
      <w:numPr>
        <w:ilvl w:val="7"/>
        <w:numId w:val="1"/>
      </w:numPr>
      <w:spacing w:before="240" w:after="60"/>
      <w:outlineLvl w:val="7"/>
    </w:pPr>
    <w:rPr>
      <w:i/>
      <w:iCs/>
      <w:sz w:val="24"/>
      <w:szCs w:val="24"/>
    </w:rPr>
  </w:style>
  <w:style w:type="paragraph" w:styleId="Heading9">
    <w:name w:val="heading 9"/>
    <w:basedOn w:val="Normal"/>
    <w:next w:val="Normal"/>
    <w:link w:val="Heading9Char"/>
    <w:uiPriority w:val="99"/>
    <w:qFormat/>
    <w:rsid w:val="00D96C8B"/>
    <w:pPr>
      <w:numPr>
        <w:ilvl w:val="8"/>
        <w:numId w:val="1"/>
      </w:numPr>
      <w:spacing w:before="240" w:after="60"/>
      <w:outlineLvl w:val="8"/>
    </w:pPr>
    <w:rPr>
      <w:rFonts w:ascii="Arial" w:hAnsi="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96C8B"/>
    <w:rPr>
      <w:rFonts w:ascii="Times New Roman" w:hAnsi="Times New Roman" w:cs="Times New Roman"/>
      <w:b/>
      <w:bCs/>
      <w:kern w:val="32"/>
      <w:sz w:val="32"/>
      <w:szCs w:val="32"/>
      <w:lang w:val="uk-UA"/>
    </w:rPr>
  </w:style>
  <w:style w:type="character" w:customStyle="1" w:styleId="Heading2Char">
    <w:name w:val="Heading 2 Char"/>
    <w:basedOn w:val="DefaultParagraphFont"/>
    <w:link w:val="Heading2"/>
    <w:uiPriority w:val="99"/>
    <w:locked/>
    <w:rsid w:val="00D96C8B"/>
    <w:rPr>
      <w:rFonts w:ascii="Times New Roman" w:hAnsi="Times New Roman" w:cs="Times New Roman"/>
      <w:b/>
      <w:bCs/>
      <w:i/>
      <w:iCs/>
      <w:sz w:val="28"/>
      <w:szCs w:val="28"/>
      <w:lang w:val="uk-UA"/>
    </w:rPr>
  </w:style>
  <w:style w:type="character" w:customStyle="1" w:styleId="Heading3Char">
    <w:name w:val="Heading 3 Char"/>
    <w:basedOn w:val="DefaultParagraphFont"/>
    <w:link w:val="Heading3"/>
    <w:uiPriority w:val="99"/>
    <w:locked/>
    <w:rsid w:val="00D96C8B"/>
    <w:rPr>
      <w:rFonts w:ascii="Times New Roman" w:hAnsi="Times New Roman" w:cs="Times New Roman"/>
      <w:b/>
      <w:bCs/>
      <w:sz w:val="26"/>
      <w:szCs w:val="26"/>
      <w:lang w:val="uk-UA"/>
    </w:rPr>
  </w:style>
  <w:style w:type="character" w:customStyle="1" w:styleId="Heading4Char">
    <w:name w:val="Heading 4 Char"/>
    <w:basedOn w:val="DefaultParagraphFont"/>
    <w:link w:val="Heading4"/>
    <w:uiPriority w:val="99"/>
    <w:locked/>
    <w:rsid w:val="00D96C8B"/>
    <w:rPr>
      <w:rFonts w:ascii="Times New Roman" w:hAnsi="Times New Roman" w:cs="Times New Roman"/>
      <w:b/>
      <w:bCs/>
      <w:sz w:val="28"/>
      <w:szCs w:val="28"/>
      <w:lang w:val="uk-UA"/>
    </w:rPr>
  </w:style>
  <w:style w:type="character" w:customStyle="1" w:styleId="Heading5Char">
    <w:name w:val="Heading 5 Char"/>
    <w:basedOn w:val="DefaultParagraphFont"/>
    <w:link w:val="Heading5"/>
    <w:uiPriority w:val="99"/>
    <w:locked/>
    <w:rsid w:val="00D96C8B"/>
    <w:rPr>
      <w:rFonts w:ascii="Times New Roman" w:hAnsi="Times New Roman" w:cs="Times New Roman"/>
      <w:b/>
      <w:bCs/>
      <w:i/>
      <w:iCs/>
      <w:sz w:val="26"/>
      <w:szCs w:val="26"/>
      <w:lang w:val="uk-UA"/>
    </w:rPr>
  </w:style>
  <w:style w:type="character" w:customStyle="1" w:styleId="Heading6Char">
    <w:name w:val="Heading 6 Char"/>
    <w:basedOn w:val="DefaultParagraphFont"/>
    <w:link w:val="Heading6"/>
    <w:uiPriority w:val="99"/>
    <w:locked/>
    <w:rsid w:val="00D96C8B"/>
    <w:rPr>
      <w:rFonts w:ascii="Times New Roman" w:hAnsi="Times New Roman" w:cs="Times New Roman"/>
      <w:b/>
      <w:bCs/>
      <w:sz w:val="22"/>
      <w:szCs w:val="22"/>
      <w:lang w:val="uk-UA"/>
    </w:rPr>
  </w:style>
  <w:style w:type="character" w:customStyle="1" w:styleId="Heading7Char">
    <w:name w:val="Heading 7 Char"/>
    <w:basedOn w:val="DefaultParagraphFont"/>
    <w:link w:val="Heading7"/>
    <w:uiPriority w:val="99"/>
    <w:locked/>
    <w:rsid w:val="00D96C8B"/>
    <w:rPr>
      <w:rFonts w:ascii="Times New Roman" w:hAnsi="Times New Roman" w:cs="Times New Roman"/>
      <w:sz w:val="24"/>
      <w:szCs w:val="24"/>
      <w:lang w:val="uk-UA"/>
    </w:rPr>
  </w:style>
  <w:style w:type="character" w:customStyle="1" w:styleId="Heading8Char">
    <w:name w:val="Heading 8 Char"/>
    <w:basedOn w:val="DefaultParagraphFont"/>
    <w:link w:val="Heading8"/>
    <w:uiPriority w:val="99"/>
    <w:locked/>
    <w:rsid w:val="00D96C8B"/>
    <w:rPr>
      <w:rFonts w:ascii="Times New Roman" w:hAnsi="Times New Roman" w:cs="Times New Roman"/>
      <w:i/>
      <w:iCs/>
      <w:sz w:val="24"/>
      <w:szCs w:val="24"/>
      <w:lang w:val="uk-UA"/>
    </w:rPr>
  </w:style>
  <w:style w:type="character" w:customStyle="1" w:styleId="Heading9Char">
    <w:name w:val="Heading 9 Char"/>
    <w:basedOn w:val="DefaultParagraphFont"/>
    <w:link w:val="Heading9"/>
    <w:uiPriority w:val="99"/>
    <w:locked/>
    <w:rsid w:val="00D96C8B"/>
    <w:rPr>
      <w:rFonts w:ascii="Arial" w:hAnsi="Arial" w:cs="Times New Roman"/>
      <w:sz w:val="22"/>
      <w:szCs w:val="22"/>
      <w:lang w:val="uk-UA"/>
    </w:rPr>
  </w:style>
  <w:style w:type="character" w:customStyle="1" w:styleId="rvts0">
    <w:name w:val="rvts0"/>
    <w:basedOn w:val="DefaultParagraphFont"/>
    <w:uiPriority w:val="99"/>
    <w:rsid w:val="00057A4F"/>
    <w:rPr>
      <w:rFonts w:cs="Times New Roman"/>
    </w:rPr>
  </w:style>
  <w:style w:type="table" w:styleId="TableGrid">
    <w:name w:val="Table Grid"/>
    <w:basedOn w:val="TableNormal"/>
    <w:uiPriority w:val="99"/>
    <w:rsid w:val="00A8341F"/>
    <w:rPr>
      <w:rFonts w:ascii="Times New Roman" w:eastAsia="Times New Roman" w:hAnsi="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8341F"/>
    <w:pPr>
      <w:spacing w:before="100" w:beforeAutospacing="1" w:after="100" w:afterAutospacing="1"/>
    </w:pPr>
    <w:rPr>
      <w:sz w:val="24"/>
      <w:szCs w:val="24"/>
    </w:rPr>
  </w:style>
  <w:style w:type="paragraph" w:styleId="Header">
    <w:name w:val="header"/>
    <w:basedOn w:val="Normal"/>
    <w:link w:val="HeaderChar"/>
    <w:uiPriority w:val="99"/>
    <w:rsid w:val="00207BF8"/>
    <w:pPr>
      <w:tabs>
        <w:tab w:val="center" w:pos="4153"/>
        <w:tab w:val="right" w:pos="8306"/>
      </w:tabs>
    </w:pPr>
  </w:style>
  <w:style w:type="character" w:customStyle="1" w:styleId="HeaderChar">
    <w:name w:val="Header Char"/>
    <w:basedOn w:val="DefaultParagraphFont"/>
    <w:link w:val="Header"/>
    <w:uiPriority w:val="99"/>
    <w:locked/>
    <w:rsid w:val="00207BF8"/>
    <w:rPr>
      <w:rFonts w:ascii="Times New Roman" w:hAnsi="Times New Roman" w:cs="Times New Roman"/>
      <w:sz w:val="20"/>
      <w:szCs w:val="20"/>
      <w:lang w:eastAsia="uk-UA"/>
    </w:rPr>
  </w:style>
  <w:style w:type="paragraph" w:styleId="HTMLPreformatted">
    <w:name w:val="HTML Preformatted"/>
    <w:aliases w:val="HTML Preformatted Char Знак Знак Знак Знак Знак Знак Знак Знак Знак Знак Знак Знак,Знак Знак Знак Знак Знак Знак Знак Знак,Знак,Знак Знак Знак Знак Знак Знак Знак1 Знак Знак Знак Знак"/>
    <w:basedOn w:val="Normal"/>
    <w:link w:val="HTMLPreformattedChar"/>
    <w:uiPriority w:val="99"/>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PreformattedChar">
    <w:name w:val="HTML Preformatted Char"/>
    <w:aliases w:val="HTML Preformatted Char Знак Знак Знак Знак Знак Знак Знак Знак Знак Знак Знак Знак Char,Знак Знак Знак Знак Знак Знак Знак Знак Char,Знак Char,Знак Знак Знак Знак Знак Знак Знак1 Знак Знак Знак Знак Char"/>
    <w:basedOn w:val="DefaultParagraphFont"/>
    <w:link w:val="HTMLPreformatted"/>
    <w:uiPriority w:val="99"/>
    <w:locked/>
    <w:rsid w:val="00273162"/>
    <w:rPr>
      <w:rFonts w:ascii="Courier New" w:hAnsi="Courier New" w:cs="Courier New"/>
      <w:color w:val="000000"/>
      <w:lang w:val="ru-RU" w:eastAsia="ru-RU"/>
    </w:rPr>
  </w:style>
  <w:style w:type="paragraph" w:styleId="ListParagraph">
    <w:name w:val="List Paragraph"/>
    <w:basedOn w:val="Normal"/>
    <w:uiPriority w:val="99"/>
    <w:qFormat/>
    <w:rsid w:val="00334E8C"/>
    <w:pPr>
      <w:ind w:left="720"/>
      <w:contextualSpacing/>
    </w:pPr>
  </w:style>
  <w:style w:type="character" w:customStyle="1" w:styleId="rvts23">
    <w:name w:val="rvts23"/>
    <w:basedOn w:val="DefaultParagraphFont"/>
    <w:uiPriority w:val="99"/>
    <w:rsid w:val="001A39B9"/>
    <w:rPr>
      <w:rFonts w:cs="Times New Roman"/>
    </w:rPr>
  </w:style>
  <w:style w:type="character" w:styleId="Hyperlink">
    <w:name w:val="Hyperlink"/>
    <w:basedOn w:val="DefaultParagraphFont"/>
    <w:uiPriority w:val="99"/>
    <w:rsid w:val="00B467AE"/>
    <w:rPr>
      <w:rFonts w:cs="Times New Roman"/>
      <w:color w:val="0000FF"/>
      <w:u w:val="single"/>
    </w:rPr>
  </w:style>
  <w:style w:type="paragraph" w:customStyle="1" w:styleId="Style4">
    <w:name w:val="Style4"/>
    <w:basedOn w:val="Normal"/>
    <w:uiPriority w:val="99"/>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uiPriority w:val="99"/>
    <w:rsid w:val="00301C3E"/>
    <w:pPr>
      <w:autoSpaceDE w:val="0"/>
      <w:autoSpaceDN w:val="0"/>
      <w:adjustRightInd w:val="0"/>
    </w:pPr>
    <w:rPr>
      <w:rFonts w:ascii="Times New Roman" w:eastAsia="Times New Roman" w:hAnsi="Times New Roman"/>
      <w:color w:val="000000"/>
      <w:sz w:val="24"/>
      <w:szCs w:val="24"/>
      <w:lang w:eastAsia="en-US"/>
    </w:rPr>
  </w:style>
  <w:style w:type="paragraph" w:customStyle="1" w:styleId="11title">
    <w:name w:val="11title"/>
    <w:basedOn w:val="Normal"/>
    <w:uiPriority w:val="99"/>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Normal"/>
    <w:uiPriority w:val="99"/>
    <w:rsid w:val="00CF1674"/>
    <w:pPr>
      <w:spacing w:before="100" w:beforeAutospacing="1" w:after="100" w:afterAutospacing="1"/>
    </w:pPr>
    <w:rPr>
      <w:sz w:val="24"/>
      <w:szCs w:val="24"/>
      <w:lang w:val="ru-RU" w:eastAsia="ru-RU"/>
    </w:rPr>
  </w:style>
  <w:style w:type="paragraph" w:customStyle="1" w:styleId="a0">
    <w:name w:val="a"/>
    <w:basedOn w:val="Normal"/>
    <w:uiPriority w:val="99"/>
    <w:rsid w:val="00DD784E"/>
    <w:pPr>
      <w:spacing w:before="100" w:beforeAutospacing="1" w:after="100" w:afterAutospacing="1"/>
    </w:pPr>
    <w:rPr>
      <w:sz w:val="24"/>
      <w:szCs w:val="24"/>
    </w:rPr>
  </w:style>
  <w:style w:type="paragraph" w:customStyle="1" w:styleId="a3">
    <w:name w:val="a3"/>
    <w:basedOn w:val="Normal"/>
    <w:uiPriority w:val="99"/>
    <w:rsid w:val="00B54180"/>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CB005D"/>
    <w:rPr>
      <w:rFonts w:cs="Times New Roman"/>
    </w:rPr>
  </w:style>
  <w:style w:type="paragraph" w:customStyle="1" w:styleId="a1">
    <w:name w:val="Знак Знак Знак"/>
    <w:basedOn w:val="Normal"/>
    <w:uiPriority w:val="99"/>
    <w:rsid w:val="00CB005D"/>
    <w:rPr>
      <w:rFonts w:ascii="Verdana" w:hAnsi="Verdana"/>
      <w:lang w:val="en-US" w:eastAsia="en-US"/>
    </w:rPr>
  </w:style>
  <w:style w:type="character" w:customStyle="1" w:styleId="se2968d9d">
    <w:name w:val="s_e2968d9d"/>
    <w:basedOn w:val="DefaultParagraphFont"/>
    <w:uiPriority w:val="99"/>
    <w:rsid w:val="00A37DBB"/>
    <w:rPr>
      <w:rFonts w:cs="Times New Roman"/>
    </w:rPr>
  </w:style>
  <w:style w:type="paragraph" w:styleId="Footer">
    <w:name w:val="footer"/>
    <w:aliases w:val="Знак1"/>
    <w:basedOn w:val="Normal"/>
    <w:link w:val="FooterChar1"/>
    <w:uiPriority w:val="99"/>
    <w:rsid w:val="00D96C8B"/>
    <w:pPr>
      <w:tabs>
        <w:tab w:val="center" w:pos="4677"/>
        <w:tab w:val="right" w:pos="9355"/>
      </w:tabs>
    </w:pPr>
    <w:rPr>
      <w:sz w:val="24"/>
      <w:szCs w:val="24"/>
    </w:rPr>
  </w:style>
  <w:style w:type="character" w:customStyle="1" w:styleId="FooterChar">
    <w:name w:val="Footer Char"/>
    <w:aliases w:val="Знак1 Char"/>
    <w:basedOn w:val="DefaultParagraphFont"/>
    <w:link w:val="Footer"/>
    <w:uiPriority w:val="99"/>
    <w:semiHidden/>
    <w:rsid w:val="00C6035E"/>
    <w:rPr>
      <w:rFonts w:ascii="Times New Roman" w:eastAsia="Times New Roman" w:hAnsi="Times New Roman"/>
      <w:sz w:val="20"/>
      <w:szCs w:val="20"/>
      <w:lang w:val="uk-UA" w:eastAsia="uk-UA"/>
    </w:rPr>
  </w:style>
  <w:style w:type="character" w:customStyle="1" w:styleId="FooterChar1">
    <w:name w:val="Footer Char1"/>
    <w:aliases w:val="Знак1 Char1"/>
    <w:basedOn w:val="DefaultParagraphFont"/>
    <w:link w:val="Footer"/>
    <w:uiPriority w:val="99"/>
    <w:locked/>
    <w:rsid w:val="00D96C8B"/>
    <w:rPr>
      <w:rFonts w:ascii="Times New Roman" w:hAnsi="Times New Roman" w:cs="Times New Roman"/>
      <w:sz w:val="24"/>
      <w:szCs w:val="24"/>
      <w:lang w:val="uk-UA"/>
    </w:rPr>
  </w:style>
  <w:style w:type="paragraph" w:styleId="TOC1">
    <w:name w:val="toc 1"/>
    <w:basedOn w:val="Normal"/>
    <w:next w:val="Normal"/>
    <w:autoRedefine/>
    <w:uiPriority w:val="99"/>
    <w:rsid w:val="00D96C8B"/>
    <w:pPr>
      <w:tabs>
        <w:tab w:val="right" w:leader="dot" w:pos="9344"/>
      </w:tabs>
      <w:jc w:val="both"/>
    </w:pPr>
    <w:rPr>
      <w:noProof/>
      <w:sz w:val="24"/>
      <w:szCs w:val="24"/>
      <w:lang w:val="ru-RU" w:eastAsia="ru-RU"/>
    </w:rPr>
  </w:style>
  <w:style w:type="paragraph" w:styleId="TOC2">
    <w:name w:val="toc 2"/>
    <w:basedOn w:val="Normal"/>
    <w:next w:val="Normal"/>
    <w:autoRedefine/>
    <w:uiPriority w:val="99"/>
    <w:rsid w:val="00D96C8B"/>
    <w:pPr>
      <w:ind w:left="240"/>
    </w:pPr>
    <w:rPr>
      <w:sz w:val="24"/>
      <w:szCs w:val="24"/>
      <w:lang w:val="ru-RU" w:eastAsia="ru-RU"/>
    </w:rPr>
  </w:style>
  <w:style w:type="paragraph" w:styleId="TOC3">
    <w:name w:val="toc 3"/>
    <w:basedOn w:val="Normal"/>
    <w:next w:val="Normal"/>
    <w:autoRedefine/>
    <w:uiPriority w:val="99"/>
    <w:rsid w:val="00D96C8B"/>
    <w:pPr>
      <w:tabs>
        <w:tab w:val="right" w:leader="dot" w:pos="9344"/>
      </w:tabs>
      <w:ind w:left="480"/>
      <w:jc w:val="both"/>
    </w:pPr>
    <w:rPr>
      <w:sz w:val="24"/>
      <w:szCs w:val="24"/>
      <w:lang w:val="ru-RU" w:eastAsia="ru-RU"/>
    </w:rPr>
  </w:style>
  <w:style w:type="character" w:styleId="PageNumber">
    <w:name w:val="page number"/>
    <w:basedOn w:val="DefaultParagraphFont"/>
    <w:uiPriority w:val="99"/>
    <w:rsid w:val="00D96C8B"/>
    <w:rPr>
      <w:rFonts w:cs="Times New Roman"/>
    </w:rPr>
  </w:style>
  <w:style w:type="paragraph" w:styleId="BodyTextIndent">
    <w:name w:val="Body Text Indent"/>
    <w:basedOn w:val="Normal"/>
    <w:link w:val="BodyTextIndentChar"/>
    <w:uiPriority w:val="99"/>
    <w:rsid w:val="00D96C8B"/>
    <w:pPr>
      <w:ind w:firstLine="720"/>
      <w:jc w:val="both"/>
    </w:pPr>
    <w:rPr>
      <w:sz w:val="24"/>
    </w:rPr>
  </w:style>
  <w:style w:type="character" w:customStyle="1" w:styleId="BodyTextIndentChar">
    <w:name w:val="Body Text Indent Char"/>
    <w:basedOn w:val="DefaultParagraphFont"/>
    <w:link w:val="BodyTextIndent"/>
    <w:uiPriority w:val="99"/>
    <w:locked/>
    <w:rsid w:val="00D96C8B"/>
    <w:rPr>
      <w:rFonts w:ascii="Times New Roman" w:hAnsi="Times New Roman" w:cs="Times New Roman"/>
      <w:sz w:val="24"/>
      <w:lang w:val="uk-UA"/>
    </w:rPr>
  </w:style>
  <w:style w:type="paragraph" w:styleId="BodyTextIndent2">
    <w:name w:val="Body Text Indent 2"/>
    <w:basedOn w:val="Normal"/>
    <w:link w:val="BodyTextIndent2Char"/>
    <w:uiPriority w:val="99"/>
    <w:rsid w:val="00D96C8B"/>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D96C8B"/>
    <w:rPr>
      <w:rFonts w:ascii="Times New Roman" w:hAnsi="Times New Roman" w:cs="Times New Roman"/>
      <w:sz w:val="24"/>
      <w:szCs w:val="24"/>
      <w:lang w:val="uk-UA"/>
    </w:rPr>
  </w:style>
  <w:style w:type="character" w:customStyle="1" w:styleId="EmailStyle251">
    <w:name w:val="EmailStyle251"/>
    <w:uiPriority w:val="99"/>
    <w:semiHidden/>
    <w:rsid w:val="00D96C8B"/>
    <w:rPr>
      <w:rFonts w:ascii="Arial" w:hAnsi="Arial"/>
      <w:color w:val="auto"/>
      <w:sz w:val="20"/>
    </w:rPr>
  </w:style>
  <w:style w:type="character" w:styleId="Strong">
    <w:name w:val="Strong"/>
    <w:basedOn w:val="DefaultParagraphFont"/>
    <w:uiPriority w:val="99"/>
    <w:qFormat/>
    <w:rsid w:val="00D96C8B"/>
    <w:rPr>
      <w:rFonts w:cs="Times New Roman"/>
      <w:b/>
    </w:rPr>
  </w:style>
  <w:style w:type="paragraph" w:styleId="BodyText">
    <w:name w:val="Body Text"/>
    <w:basedOn w:val="Normal"/>
    <w:link w:val="BodyTextChar"/>
    <w:uiPriority w:val="99"/>
    <w:rsid w:val="00D96C8B"/>
    <w:pPr>
      <w:spacing w:after="120"/>
    </w:pPr>
    <w:rPr>
      <w:sz w:val="24"/>
      <w:szCs w:val="24"/>
    </w:rPr>
  </w:style>
  <w:style w:type="character" w:customStyle="1" w:styleId="BodyTextChar">
    <w:name w:val="Body Text Char"/>
    <w:basedOn w:val="DefaultParagraphFont"/>
    <w:link w:val="BodyText"/>
    <w:uiPriority w:val="99"/>
    <w:locked/>
    <w:rsid w:val="00D96C8B"/>
    <w:rPr>
      <w:rFonts w:ascii="Times New Roman" w:hAnsi="Times New Roman" w:cs="Times New Roman"/>
      <w:sz w:val="24"/>
      <w:szCs w:val="24"/>
      <w:lang w:val="uk-UA"/>
    </w:rPr>
  </w:style>
  <w:style w:type="paragraph" w:styleId="BodyText3">
    <w:name w:val="Body Text 3"/>
    <w:basedOn w:val="Normal"/>
    <w:link w:val="BodyText3Char"/>
    <w:uiPriority w:val="99"/>
    <w:rsid w:val="00D96C8B"/>
    <w:pPr>
      <w:spacing w:after="120"/>
    </w:pPr>
    <w:rPr>
      <w:sz w:val="16"/>
      <w:szCs w:val="16"/>
    </w:rPr>
  </w:style>
  <w:style w:type="character" w:customStyle="1" w:styleId="BodyText3Char">
    <w:name w:val="Body Text 3 Char"/>
    <w:basedOn w:val="DefaultParagraphFont"/>
    <w:link w:val="BodyText3"/>
    <w:uiPriority w:val="99"/>
    <w:locked/>
    <w:rsid w:val="00D96C8B"/>
    <w:rPr>
      <w:rFonts w:ascii="Times New Roman" w:hAnsi="Times New Roman" w:cs="Times New Roman"/>
      <w:sz w:val="16"/>
      <w:szCs w:val="16"/>
    </w:rPr>
  </w:style>
  <w:style w:type="paragraph" w:customStyle="1" w:styleId="31">
    <w:name w:val="Основной текст 31"/>
    <w:basedOn w:val="Normal"/>
    <w:uiPriority w:val="99"/>
    <w:rsid w:val="00D96C8B"/>
    <w:pPr>
      <w:suppressAutoHyphens/>
      <w:spacing w:after="120"/>
    </w:pPr>
    <w:rPr>
      <w:sz w:val="16"/>
      <w:szCs w:val="16"/>
      <w:lang w:val="ru-RU" w:eastAsia="ar-SA"/>
    </w:rPr>
  </w:style>
  <w:style w:type="paragraph" w:customStyle="1" w:styleId="2TimesNewRoman1">
    <w:name w:val="Стиль Заголовок 2 + Times New Roman1"/>
    <w:basedOn w:val="Normal"/>
    <w:uiPriority w:val="99"/>
    <w:rsid w:val="00D96C8B"/>
    <w:pPr>
      <w:numPr>
        <w:numId w:val="2"/>
      </w:numPr>
    </w:pPr>
    <w:rPr>
      <w:sz w:val="24"/>
      <w:szCs w:val="24"/>
      <w:lang w:val="ru-RU" w:eastAsia="ru-RU"/>
    </w:rPr>
  </w:style>
  <w:style w:type="paragraph" w:styleId="Caption">
    <w:name w:val="caption"/>
    <w:basedOn w:val="Normal"/>
    <w:next w:val="Normal"/>
    <w:uiPriority w:val="99"/>
    <w:qFormat/>
    <w:rsid w:val="00D96C8B"/>
    <w:rPr>
      <w:b/>
      <w:bCs/>
      <w:lang w:val="ru-RU" w:eastAsia="ru-RU"/>
    </w:rPr>
  </w:style>
  <w:style w:type="character" w:styleId="Emphasis">
    <w:name w:val="Emphasis"/>
    <w:basedOn w:val="DefaultParagraphFont"/>
    <w:uiPriority w:val="99"/>
    <w:qFormat/>
    <w:rsid w:val="00D96C8B"/>
    <w:rPr>
      <w:rFonts w:cs="Times New Roman"/>
      <w:b/>
    </w:rPr>
  </w:style>
  <w:style w:type="character" w:customStyle="1" w:styleId="WW8Num1z0">
    <w:name w:val="WW8Num1z0"/>
    <w:uiPriority w:val="99"/>
    <w:rsid w:val="00D96C8B"/>
    <w:rPr>
      <w:rFonts w:ascii="Wingdings" w:hAnsi="Wingdings"/>
    </w:rPr>
  </w:style>
  <w:style w:type="character" w:customStyle="1" w:styleId="WW8Num1z1">
    <w:name w:val="WW8Num1z1"/>
    <w:uiPriority w:val="99"/>
    <w:rsid w:val="00D96C8B"/>
    <w:rPr>
      <w:rFonts w:ascii="Courier New" w:hAnsi="Courier New"/>
    </w:rPr>
  </w:style>
  <w:style w:type="character" w:customStyle="1" w:styleId="WW8Num1z2">
    <w:name w:val="WW8Num1z2"/>
    <w:uiPriority w:val="99"/>
    <w:rsid w:val="00D96C8B"/>
    <w:rPr>
      <w:rFonts w:ascii="Times New Roman" w:hAnsi="Times New Roman"/>
      <w:b/>
      <w:i/>
      <w:sz w:val="28"/>
    </w:rPr>
  </w:style>
  <w:style w:type="character" w:customStyle="1" w:styleId="WW8Num2z0">
    <w:name w:val="WW8Num2z0"/>
    <w:uiPriority w:val="99"/>
    <w:rsid w:val="00D96C8B"/>
    <w:rPr>
      <w:rFonts w:ascii="Wingdings" w:hAnsi="Wingdings"/>
      <w:color w:val="auto"/>
    </w:rPr>
  </w:style>
  <w:style w:type="character" w:customStyle="1" w:styleId="WW8Num3z0">
    <w:name w:val="WW8Num3z0"/>
    <w:uiPriority w:val="99"/>
    <w:rsid w:val="00D96C8B"/>
    <w:rPr>
      <w:rFonts w:ascii="Wingdings" w:hAnsi="Wingdings"/>
    </w:rPr>
  </w:style>
  <w:style w:type="character" w:customStyle="1" w:styleId="WW8Num4z0">
    <w:name w:val="WW8Num4z0"/>
    <w:uiPriority w:val="99"/>
    <w:rsid w:val="00D96C8B"/>
    <w:rPr>
      <w:rFonts w:ascii="Wingdings" w:hAnsi="Wingdings"/>
    </w:rPr>
  </w:style>
  <w:style w:type="character" w:customStyle="1" w:styleId="WW8Num4z1">
    <w:name w:val="WW8Num4z1"/>
    <w:uiPriority w:val="99"/>
    <w:rsid w:val="00D96C8B"/>
    <w:rPr>
      <w:rFonts w:ascii="Courier New" w:hAnsi="Courier New"/>
    </w:rPr>
  </w:style>
  <w:style w:type="character" w:customStyle="1" w:styleId="WW8Num4z3">
    <w:name w:val="WW8Num4z3"/>
    <w:uiPriority w:val="99"/>
    <w:rsid w:val="00D96C8B"/>
    <w:rPr>
      <w:rFonts w:ascii="Symbol" w:hAnsi="Symbol"/>
    </w:rPr>
  </w:style>
  <w:style w:type="character" w:customStyle="1" w:styleId="WW8Num5z0">
    <w:name w:val="WW8Num5z0"/>
    <w:uiPriority w:val="99"/>
    <w:rsid w:val="00D96C8B"/>
    <w:rPr>
      <w:rFonts w:ascii="Wingdings" w:hAnsi="Wingdings"/>
    </w:rPr>
  </w:style>
  <w:style w:type="character" w:customStyle="1" w:styleId="WW8Num6z0">
    <w:name w:val="WW8Num6z0"/>
    <w:uiPriority w:val="99"/>
    <w:rsid w:val="00D96C8B"/>
    <w:rPr>
      <w:rFonts w:ascii="Wingdings" w:hAnsi="Wingdings"/>
    </w:rPr>
  </w:style>
  <w:style w:type="character" w:customStyle="1" w:styleId="WW8Num6z1">
    <w:name w:val="WW8Num6z1"/>
    <w:uiPriority w:val="99"/>
    <w:rsid w:val="00D96C8B"/>
    <w:rPr>
      <w:rFonts w:ascii="Courier New" w:hAnsi="Courier New"/>
    </w:rPr>
  </w:style>
  <w:style w:type="character" w:customStyle="1" w:styleId="WW8Num6z2">
    <w:name w:val="WW8Num6z2"/>
    <w:uiPriority w:val="99"/>
    <w:rsid w:val="00D96C8B"/>
    <w:rPr>
      <w:rFonts w:ascii="Times New Roman" w:hAnsi="Times New Roman"/>
      <w:b/>
      <w:i/>
      <w:sz w:val="28"/>
    </w:rPr>
  </w:style>
  <w:style w:type="character" w:customStyle="1" w:styleId="Absatz-Standardschriftart">
    <w:name w:val="Absatz-Standardschriftart"/>
    <w:uiPriority w:val="99"/>
    <w:rsid w:val="00D96C8B"/>
  </w:style>
  <w:style w:type="character" w:customStyle="1" w:styleId="WW8Num1z3">
    <w:name w:val="WW8Num1z3"/>
    <w:uiPriority w:val="99"/>
    <w:rsid w:val="00D96C8B"/>
    <w:rPr>
      <w:rFonts w:ascii="Symbol" w:hAnsi="Symbol"/>
    </w:rPr>
  </w:style>
  <w:style w:type="character" w:customStyle="1" w:styleId="WW8Num2z1">
    <w:name w:val="WW8Num2z1"/>
    <w:uiPriority w:val="99"/>
    <w:rsid w:val="00D96C8B"/>
    <w:rPr>
      <w:rFonts w:ascii="Courier New" w:hAnsi="Courier New"/>
    </w:rPr>
  </w:style>
  <w:style w:type="character" w:customStyle="1" w:styleId="WW8Num2z3">
    <w:name w:val="WW8Num2z3"/>
    <w:uiPriority w:val="99"/>
    <w:rsid w:val="00D96C8B"/>
    <w:rPr>
      <w:rFonts w:ascii="Symbol" w:hAnsi="Symbol"/>
    </w:rPr>
  </w:style>
  <w:style w:type="character" w:customStyle="1" w:styleId="WW8Num2z5">
    <w:name w:val="WW8Num2z5"/>
    <w:uiPriority w:val="99"/>
    <w:rsid w:val="00D96C8B"/>
    <w:rPr>
      <w:rFonts w:ascii="Wingdings" w:hAnsi="Wingdings"/>
    </w:rPr>
  </w:style>
  <w:style w:type="character" w:customStyle="1" w:styleId="WW8Num5z1">
    <w:name w:val="WW8Num5z1"/>
    <w:uiPriority w:val="99"/>
    <w:rsid w:val="00D96C8B"/>
    <w:rPr>
      <w:rFonts w:ascii="Courier New" w:hAnsi="Courier New"/>
    </w:rPr>
  </w:style>
  <w:style w:type="character" w:customStyle="1" w:styleId="WW8Num5z3">
    <w:name w:val="WW8Num5z3"/>
    <w:uiPriority w:val="99"/>
    <w:rsid w:val="00D96C8B"/>
    <w:rPr>
      <w:rFonts w:ascii="Symbol" w:hAnsi="Symbol"/>
    </w:rPr>
  </w:style>
  <w:style w:type="character" w:customStyle="1" w:styleId="WW8Num6z3">
    <w:name w:val="WW8Num6z3"/>
    <w:uiPriority w:val="99"/>
    <w:rsid w:val="00D96C8B"/>
    <w:rPr>
      <w:rFonts w:ascii="Symbol" w:hAnsi="Symbol"/>
    </w:rPr>
  </w:style>
  <w:style w:type="character" w:customStyle="1" w:styleId="WW8Num7z0">
    <w:name w:val="WW8Num7z0"/>
    <w:uiPriority w:val="99"/>
    <w:rsid w:val="00D96C8B"/>
    <w:rPr>
      <w:rFonts w:ascii="Wingdings" w:hAnsi="Wingdings"/>
    </w:rPr>
  </w:style>
  <w:style w:type="character" w:customStyle="1" w:styleId="WW8Num7z1">
    <w:name w:val="WW8Num7z1"/>
    <w:uiPriority w:val="99"/>
    <w:rsid w:val="00D96C8B"/>
    <w:rPr>
      <w:rFonts w:ascii="Courier New" w:hAnsi="Courier New"/>
    </w:rPr>
  </w:style>
  <w:style w:type="character" w:customStyle="1" w:styleId="WW8Num7z3">
    <w:name w:val="WW8Num7z3"/>
    <w:uiPriority w:val="99"/>
    <w:rsid w:val="00D96C8B"/>
    <w:rPr>
      <w:rFonts w:ascii="Symbol" w:hAnsi="Symbol"/>
    </w:rPr>
  </w:style>
  <w:style w:type="character" w:customStyle="1" w:styleId="WW8Num8z0">
    <w:name w:val="WW8Num8z0"/>
    <w:uiPriority w:val="99"/>
    <w:rsid w:val="00D96C8B"/>
    <w:rPr>
      <w:rFonts w:ascii="Wingdings" w:hAnsi="Wingdings"/>
    </w:rPr>
  </w:style>
  <w:style w:type="character" w:customStyle="1" w:styleId="WW8Num8z1">
    <w:name w:val="WW8Num8z1"/>
    <w:uiPriority w:val="99"/>
    <w:rsid w:val="00D96C8B"/>
    <w:rPr>
      <w:rFonts w:ascii="Courier New" w:hAnsi="Courier New"/>
    </w:rPr>
  </w:style>
  <w:style w:type="character" w:customStyle="1" w:styleId="WW8Num8z3">
    <w:name w:val="WW8Num8z3"/>
    <w:uiPriority w:val="99"/>
    <w:rsid w:val="00D96C8B"/>
    <w:rPr>
      <w:rFonts w:ascii="Symbol" w:hAnsi="Symbol"/>
    </w:rPr>
  </w:style>
  <w:style w:type="character" w:customStyle="1" w:styleId="WW8Num9z0">
    <w:name w:val="WW8Num9z0"/>
    <w:uiPriority w:val="99"/>
    <w:rsid w:val="00D96C8B"/>
    <w:rPr>
      <w:rFonts w:ascii="Wingdings" w:hAnsi="Wingdings"/>
    </w:rPr>
  </w:style>
  <w:style w:type="character" w:customStyle="1" w:styleId="WW8Num9z1">
    <w:name w:val="WW8Num9z1"/>
    <w:uiPriority w:val="99"/>
    <w:rsid w:val="00D96C8B"/>
    <w:rPr>
      <w:rFonts w:ascii="Courier New" w:hAnsi="Courier New"/>
    </w:rPr>
  </w:style>
  <w:style w:type="character" w:customStyle="1" w:styleId="WW8Num9z3">
    <w:name w:val="WW8Num9z3"/>
    <w:uiPriority w:val="99"/>
    <w:rsid w:val="00D96C8B"/>
    <w:rPr>
      <w:rFonts w:ascii="Symbol" w:hAnsi="Symbol"/>
    </w:rPr>
  </w:style>
  <w:style w:type="character" w:customStyle="1" w:styleId="WW8Num10z0">
    <w:name w:val="WW8Num10z0"/>
    <w:uiPriority w:val="99"/>
    <w:rsid w:val="00D96C8B"/>
    <w:rPr>
      <w:rFonts w:ascii="Wingdings" w:hAnsi="Wingdings"/>
    </w:rPr>
  </w:style>
  <w:style w:type="character" w:customStyle="1" w:styleId="WW8Num10z1">
    <w:name w:val="WW8Num10z1"/>
    <w:uiPriority w:val="99"/>
    <w:rsid w:val="00D96C8B"/>
    <w:rPr>
      <w:rFonts w:ascii="Courier New" w:hAnsi="Courier New"/>
    </w:rPr>
  </w:style>
  <w:style w:type="character" w:customStyle="1" w:styleId="WW8Num10z3">
    <w:name w:val="WW8Num10z3"/>
    <w:uiPriority w:val="99"/>
    <w:rsid w:val="00D96C8B"/>
    <w:rPr>
      <w:rFonts w:ascii="Symbol" w:hAnsi="Symbol"/>
    </w:rPr>
  </w:style>
  <w:style w:type="character" w:customStyle="1" w:styleId="WW8Num11z0">
    <w:name w:val="WW8Num11z0"/>
    <w:uiPriority w:val="99"/>
    <w:rsid w:val="00D96C8B"/>
    <w:rPr>
      <w:rFonts w:ascii="Times New Roman" w:hAnsi="Times New Roman"/>
      <w:b/>
      <w:color w:val="000000"/>
      <w:position w:val="0"/>
      <w:sz w:val="32"/>
      <w:vertAlign w:val="baseline"/>
    </w:rPr>
  </w:style>
  <w:style w:type="character" w:customStyle="1" w:styleId="WW8Num11z1">
    <w:name w:val="WW8Num11z1"/>
    <w:uiPriority w:val="99"/>
    <w:rsid w:val="00D96C8B"/>
    <w:rPr>
      <w:rFonts w:ascii="Times New Roman" w:hAnsi="Times New Roman"/>
      <w:color w:val="000000"/>
      <w:spacing w:val="0"/>
      <w:kern w:val="1"/>
      <w:position w:val="0"/>
      <w:sz w:val="24"/>
      <w:u w:val="none"/>
      <w:vertAlign w:val="baseline"/>
      <w:em w:val="none"/>
    </w:rPr>
  </w:style>
  <w:style w:type="character" w:customStyle="1" w:styleId="WW8Num11z2">
    <w:name w:val="WW8Num11z2"/>
    <w:uiPriority w:val="99"/>
    <w:rsid w:val="00D96C8B"/>
    <w:rPr>
      <w:rFonts w:ascii="Times New Roman" w:hAnsi="Times New Roman"/>
      <w:b/>
      <w:i/>
      <w:sz w:val="28"/>
    </w:rPr>
  </w:style>
  <w:style w:type="character" w:customStyle="1" w:styleId="10">
    <w:name w:val="Основной шрифт абзаца1"/>
    <w:uiPriority w:val="99"/>
    <w:rsid w:val="00D96C8B"/>
  </w:style>
  <w:style w:type="paragraph" w:customStyle="1" w:styleId="11">
    <w:name w:val="Заголовок1"/>
    <w:basedOn w:val="Normal"/>
    <w:next w:val="BodyText"/>
    <w:uiPriority w:val="99"/>
    <w:rsid w:val="00D96C8B"/>
    <w:pPr>
      <w:keepNext/>
      <w:suppressAutoHyphens/>
      <w:spacing w:before="240" w:after="120"/>
    </w:pPr>
    <w:rPr>
      <w:rFonts w:ascii="Arial" w:eastAsia="Calibri" w:hAnsi="Arial" w:cs="DejaVu Sans"/>
      <w:sz w:val="28"/>
      <w:szCs w:val="28"/>
      <w:lang w:val="ru-RU" w:eastAsia="ar-SA"/>
    </w:rPr>
  </w:style>
  <w:style w:type="paragraph" w:styleId="List">
    <w:name w:val="List"/>
    <w:basedOn w:val="BodyText"/>
    <w:uiPriority w:val="99"/>
    <w:rsid w:val="00D96C8B"/>
    <w:pPr>
      <w:suppressAutoHyphens/>
      <w:spacing w:after="0"/>
      <w:jc w:val="center"/>
    </w:pPr>
    <w:rPr>
      <w:lang w:val="ru-RU" w:eastAsia="ar-SA"/>
    </w:rPr>
  </w:style>
  <w:style w:type="paragraph" w:customStyle="1" w:styleId="12">
    <w:name w:val="Название1"/>
    <w:basedOn w:val="Normal"/>
    <w:uiPriority w:val="99"/>
    <w:rsid w:val="00D96C8B"/>
    <w:pPr>
      <w:suppressLineNumbers/>
      <w:suppressAutoHyphens/>
      <w:spacing w:before="120" w:after="120"/>
    </w:pPr>
    <w:rPr>
      <w:i/>
      <w:iCs/>
      <w:sz w:val="24"/>
      <w:szCs w:val="24"/>
      <w:lang w:val="ru-RU" w:eastAsia="ar-SA"/>
    </w:rPr>
  </w:style>
  <w:style w:type="paragraph" w:customStyle="1" w:styleId="13">
    <w:name w:val="Указатель1"/>
    <w:basedOn w:val="Normal"/>
    <w:uiPriority w:val="99"/>
    <w:rsid w:val="00D96C8B"/>
    <w:pPr>
      <w:suppressLineNumbers/>
      <w:suppressAutoHyphens/>
    </w:pPr>
    <w:rPr>
      <w:sz w:val="24"/>
      <w:szCs w:val="24"/>
      <w:lang w:val="ru-RU" w:eastAsia="ar-SA"/>
    </w:rPr>
  </w:style>
  <w:style w:type="paragraph" w:styleId="BalloonText">
    <w:name w:val="Balloon Text"/>
    <w:basedOn w:val="Normal"/>
    <w:link w:val="BalloonTextChar"/>
    <w:uiPriority w:val="99"/>
    <w:rsid w:val="00D96C8B"/>
    <w:pPr>
      <w:suppressAutoHyphens/>
    </w:pPr>
    <w:rPr>
      <w:rFonts w:ascii="Tahoma" w:hAnsi="Tahoma"/>
      <w:sz w:val="16"/>
      <w:szCs w:val="16"/>
      <w:lang w:eastAsia="ar-SA"/>
    </w:rPr>
  </w:style>
  <w:style w:type="character" w:customStyle="1" w:styleId="BalloonTextChar">
    <w:name w:val="Balloon Text Char"/>
    <w:basedOn w:val="DefaultParagraphFont"/>
    <w:link w:val="BalloonText"/>
    <w:uiPriority w:val="99"/>
    <w:locked/>
    <w:rsid w:val="00D96C8B"/>
    <w:rPr>
      <w:rFonts w:ascii="Tahoma" w:hAnsi="Tahoma" w:cs="Times New Roman"/>
      <w:sz w:val="16"/>
      <w:szCs w:val="16"/>
      <w:lang w:val="uk-UA" w:eastAsia="ar-SA" w:bidi="ar-SA"/>
    </w:rPr>
  </w:style>
  <w:style w:type="paragraph" w:customStyle="1" w:styleId="a2">
    <w:name w:val="Содержимое таблицы"/>
    <w:basedOn w:val="Normal"/>
    <w:uiPriority w:val="99"/>
    <w:rsid w:val="00D96C8B"/>
    <w:pPr>
      <w:suppressLineNumbers/>
      <w:suppressAutoHyphens/>
    </w:pPr>
    <w:rPr>
      <w:sz w:val="24"/>
      <w:szCs w:val="24"/>
      <w:lang w:val="ru-RU" w:eastAsia="ar-SA"/>
    </w:rPr>
  </w:style>
  <w:style w:type="paragraph" w:customStyle="1" w:styleId="a4">
    <w:name w:val="Заголовок таблицы"/>
    <w:basedOn w:val="a2"/>
    <w:uiPriority w:val="99"/>
    <w:rsid w:val="00D96C8B"/>
    <w:pPr>
      <w:jc w:val="center"/>
    </w:pPr>
    <w:rPr>
      <w:b/>
      <w:bCs/>
    </w:rPr>
  </w:style>
  <w:style w:type="paragraph" w:customStyle="1" w:styleId="a5">
    <w:name w:val="Содержимое врезки"/>
    <w:basedOn w:val="BodyText"/>
    <w:uiPriority w:val="99"/>
    <w:rsid w:val="00D96C8B"/>
    <w:pPr>
      <w:suppressAutoHyphens/>
      <w:spacing w:after="0"/>
      <w:jc w:val="center"/>
    </w:pPr>
    <w:rPr>
      <w:lang w:val="ru-RU" w:eastAsia="ar-SA"/>
    </w:rPr>
  </w:style>
  <w:style w:type="character" w:customStyle="1" w:styleId="spelle">
    <w:name w:val="spelle"/>
    <w:uiPriority w:val="99"/>
    <w:rsid w:val="00D96C8B"/>
  </w:style>
  <w:style w:type="character" w:customStyle="1" w:styleId="grame">
    <w:name w:val="grame"/>
    <w:uiPriority w:val="99"/>
    <w:rsid w:val="00D96C8B"/>
  </w:style>
  <w:style w:type="paragraph" w:styleId="TOC4">
    <w:name w:val="toc 4"/>
    <w:basedOn w:val="Normal"/>
    <w:next w:val="Normal"/>
    <w:autoRedefine/>
    <w:uiPriority w:val="99"/>
    <w:rsid w:val="00D96C8B"/>
    <w:pPr>
      <w:spacing w:after="100" w:line="259" w:lineRule="auto"/>
      <w:ind w:left="660"/>
    </w:pPr>
    <w:rPr>
      <w:rFonts w:ascii="Calibri" w:hAnsi="Calibri"/>
      <w:sz w:val="22"/>
      <w:szCs w:val="22"/>
      <w:lang w:val="ru-RU" w:eastAsia="ru-RU"/>
    </w:rPr>
  </w:style>
  <w:style w:type="paragraph" w:styleId="TOC5">
    <w:name w:val="toc 5"/>
    <w:basedOn w:val="Normal"/>
    <w:next w:val="Normal"/>
    <w:autoRedefine/>
    <w:uiPriority w:val="99"/>
    <w:rsid w:val="00D96C8B"/>
    <w:pPr>
      <w:spacing w:after="100" w:line="259" w:lineRule="auto"/>
      <w:ind w:left="880"/>
    </w:pPr>
    <w:rPr>
      <w:rFonts w:ascii="Calibri" w:hAnsi="Calibri"/>
      <w:sz w:val="22"/>
      <w:szCs w:val="22"/>
      <w:lang w:val="ru-RU" w:eastAsia="ru-RU"/>
    </w:rPr>
  </w:style>
  <w:style w:type="paragraph" w:styleId="TOC6">
    <w:name w:val="toc 6"/>
    <w:basedOn w:val="Normal"/>
    <w:next w:val="Normal"/>
    <w:autoRedefine/>
    <w:uiPriority w:val="99"/>
    <w:rsid w:val="00D96C8B"/>
    <w:pPr>
      <w:spacing w:after="100" w:line="259" w:lineRule="auto"/>
      <w:ind w:left="1100"/>
    </w:pPr>
    <w:rPr>
      <w:rFonts w:ascii="Calibri" w:hAnsi="Calibri"/>
      <w:sz w:val="22"/>
      <w:szCs w:val="22"/>
      <w:lang w:val="ru-RU" w:eastAsia="ru-RU"/>
    </w:rPr>
  </w:style>
  <w:style w:type="paragraph" w:styleId="TOC7">
    <w:name w:val="toc 7"/>
    <w:basedOn w:val="Normal"/>
    <w:next w:val="Normal"/>
    <w:autoRedefine/>
    <w:uiPriority w:val="99"/>
    <w:rsid w:val="00D96C8B"/>
    <w:pPr>
      <w:spacing w:after="100" w:line="259" w:lineRule="auto"/>
      <w:ind w:left="1320"/>
    </w:pPr>
    <w:rPr>
      <w:rFonts w:ascii="Calibri" w:hAnsi="Calibri"/>
      <w:sz w:val="22"/>
      <w:szCs w:val="22"/>
      <w:lang w:val="ru-RU" w:eastAsia="ru-RU"/>
    </w:rPr>
  </w:style>
  <w:style w:type="paragraph" w:styleId="TOC8">
    <w:name w:val="toc 8"/>
    <w:basedOn w:val="Normal"/>
    <w:next w:val="Normal"/>
    <w:autoRedefine/>
    <w:uiPriority w:val="99"/>
    <w:rsid w:val="00D96C8B"/>
    <w:pPr>
      <w:spacing w:after="100" w:line="259" w:lineRule="auto"/>
      <w:ind w:left="1540"/>
    </w:pPr>
    <w:rPr>
      <w:rFonts w:ascii="Calibri" w:hAnsi="Calibri"/>
      <w:sz w:val="22"/>
      <w:szCs w:val="22"/>
      <w:lang w:val="ru-RU" w:eastAsia="ru-RU"/>
    </w:rPr>
  </w:style>
  <w:style w:type="paragraph" w:styleId="TOC9">
    <w:name w:val="toc 9"/>
    <w:basedOn w:val="Normal"/>
    <w:next w:val="Normal"/>
    <w:autoRedefine/>
    <w:uiPriority w:val="99"/>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Normal"/>
    <w:link w:val="Char1"/>
    <w:uiPriority w:val="99"/>
    <w:rsid w:val="00D96C8B"/>
    <w:pPr>
      <w:numPr>
        <w:numId w:val="3"/>
      </w:numPr>
      <w:spacing w:before="60" w:line="360" w:lineRule="exact"/>
      <w:jc w:val="both"/>
    </w:pPr>
    <w:rPr>
      <w:sz w:val="28"/>
      <w:szCs w:val="24"/>
      <w:lang w:eastAsia="ru-RU"/>
    </w:rPr>
  </w:style>
  <w:style w:type="character" w:customStyle="1" w:styleId="Char1">
    <w:name w:val="Перечисление – Char1"/>
    <w:link w:val="a"/>
    <w:uiPriority w:val="99"/>
    <w:locked/>
    <w:rsid w:val="00D96C8B"/>
    <w:rPr>
      <w:rFonts w:ascii="Times New Roman" w:hAnsi="Times New Roman"/>
      <w:sz w:val="24"/>
      <w:lang w:val="uk-UA"/>
    </w:rPr>
  </w:style>
  <w:style w:type="paragraph" w:customStyle="1" w:styleId="a6">
    <w:name w:val="Продолжение пункта"/>
    <w:basedOn w:val="Normal"/>
    <w:link w:val="14"/>
    <w:uiPriority w:val="99"/>
    <w:rsid w:val="00D96C8B"/>
    <w:pPr>
      <w:spacing w:before="60" w:line="360" w:lineRule="exact"/>
      <w:ind w:firstLine="480"/>
      <w:jc w:val="both"/>
    </w:pPr>
    <w:rPr>
      <w:sz w:val="28"/>
      <w:szCs w:val="24"/>
      <w:lang w:eastAsia="ru-RU"/>
    </w:rPr>
  </w:style>
  <w:style w:type="character" w:customStyle="1" w:styleId="14">
    <w:name w:val="Продолжение пункта Знак1"/>
    <w:link w:val="a6"/>
    <w:uiPriority w:val="99"/>
    <w:locked/>
    <w:rsid w:val="00D96C8B"/>
    <w:rPr>
      <w:rFonts w:ascii="Times New Roman" w:hAnsi="Times New Roman"/>
      <w:sz w:val="24"/>
      <w:lang w:val="uk-UA"/>
    </w:rPr>
  </w:style>
  <w:style w:type="character" w:styleId="CommentReference">
    <w:name w:val="annotation reference"/>
    <w:basedOn w:val="DefaultParagraphFont"/>
    <w:uiPriority w:val="99"/>
    <w:rsid w:val="00D96C8B"/>
    <w:rPr>
      <w:rFonts w:cs="Times New Roman"/>
      <w:sz w:val="16"/>
    </w:rPr>
  </w:style>
  <w:style w:type="paragraph" w:styleId="CommentText">
    <w:name w:val="annotation text"/>
    <w:basedOn w:val="Normal"/>
    <w:link w:val="CommentTextChar"/>
    <w:uiPriority w:val="99"/>
    <w:rsid w:val="00D96C8B"/>
  </w:style>
  <w:style w:type="character" w:customStyle="1" w:styleId="CommentTextChar">
    <w:name w:val="Comment Text Char"/>
    <w:basedOn w:val="DefaultParagraphFont"/>
    <w:link w:val="CommentText"/>
    <w:uiPriority w:val="99"/>
    <w:locked/>
    <w:rsid w:val="00D96C8B"/>
    <w:rPr>
      <w:rFonts w:ascii="Times New Roman" w:hAnsi="Times New Roman" w:cs="Times New Roman"/>
      <w:lang w:val="uk-UA"/>
    </w:rPr>
  </w:style>
  <w:style w:type="paragraph" w:styleId="CommentSubject">
    <w:name w:val="annotation subject"/>
    <w:basedOn w:val="CommentText"/>
    <w:next w:val="CommentText"/>
    <w:link w:val="CommentSubjectChar"/>
    <w:uiPriority w:val="99"/>
    <w:rsid w:val="00D96C8B"/>
    <w:rPr>
      <w:b/>
      <w:bCs/>
    </w:rPr>
  </w:style>
  <w:style w:type="character" w:customStyle="1" w:styleId="CommentSubjectChar">
    <w:name w:val="Comment Subject Char"/>
    <w:basedOn w:val="CommentTextChar"/>
    <w:link w:val="CommentSubject"/>
    <w:uiPriority w:val="99"/>
    <w:locked/>
    <w:rsid w:val="00D96C8B"/>
    <w:rPr>
      <w:b/>
      <w:bCs/>
    </w:rPr>
  </w:style>
  <w:style w:type="paragraph" w:styleId="PlainText">
    <w:name w:val="Plain Text"/>
    <w:basedOn w:val="Normal"/>
    <w:link w:val="PlainTextChar"/>
    <w:uiPriority w:val="99"/>
    <w:rsid w:val="00D96C8B"/>
    <w:pPr>
      <w:spacing w:before="120" w:line="360" w:lineRule="exact"/>
      <w:ind w:firstLine="480"/>
      <w:jc w:val="both"/>
    </w:pPr>
    <w:rPr>
      <w:rFonts w:ascii="Courier New" w:hAnsi="Courier New"/>
      <w:sz w:val="28"/>
      <w:szCs w:val="24"/>
    </w:rPr>
  </w:style>
  <w:style w:type="character" w:customStyle="1" w:styleId="PlainTextChar">
    <w:name w:val="Plain Text Char"/>
    <w:basedOn w:val="DefaultParagraphFont"/>
    <w:link w:val="PlainText"/>
    <w:uiPriority w:val="99"/>
    <w:locked/>
    <w:rsid w:val="00D96C8B"/>
    <w:rPr>
      <w:rFonts w:ascii="Courier New" w:hAnsi="Courier New" w:cs="Times New Roman"/>
      <w:sz w:val="24"/>
      <w:szCs w:val="24"/>
      <w:lang w:val="uk-UA"/>
    </w:rPr>
  </w:style>
  <w:style w:type="paragraph" w:customStyle="1" w:styleId="a7">
    <w:name w:val="Текст ячейки"/>
    <w:basedOn w:val="Normal"/>
    <w:uiPriority w:val="99"/>
    <w:rsid w:val="00D96C8B"/>
    <w:pPr>
      <w:keepLines/>
      <w:spacing w:line="300" w:lineRule="exact"/>
      <w:ind w:left="60"/>
    </w:pPr>
    <w:rPr>
      <w:sz w:val="24"/>
      <w:szCs w:val="24"/>
      <w:lang w:val="ru-RU" w:eastAsia="ru-RU"/>
    </w:rPr>
  </w:style>
  <w:style w:type="paragraph" w:customStyle="1" w:styleId="1">
    <w:name w:val="Раздел 1"/>
    <w:basedOn w:val="Normal"/>
    <w:next w:val="Normal"/>
    <w:uiPriority w:val="99"/>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
    <w:name w:val="Раздел 2"/>
    <w:basedOn w:val="Normal"/>
    <w:next w:val="Normal"/>
    <w:uiPriority w:val="99"/>
    <w:rsid w:val="00D96C8B"/>
    <w:pPr>
      <w:keepLines/>
      <w:numPr>
        <w:ilvl w:val="1"/>
        <w:numId w:val="4"/>
      </w:numPr>
      <w:spacing w:before="120" w:line="360" w:lineRule="exact"/>
      <w:jc w:val="both"/>
      <w:outlineLvl w:val="1"/>
    </w:pPr>
    <w:rPr>
      <w:sz w:val="28"/>
      <w:szCs w:val="24"/>
      <w:lang w:val="ru-RU" w:eastAsia="ru-RU"/>
    </w:rPr>
  </w:style>
  <w:style w:type="paragraph" w:customStyle="1" w:styleId="3">
    <w:name w:val="Раздел 3"/>
    <w:basedOn w:val="Normal"/>
    <w:next w:val="Normal"/>
    <w:uiPriority w:val="99"/>
    <w:rsid w:val="00D96C8B"/>
    <w:pPr>
      <w:numPr>
        <w:ilvl w:val="2"/>
        <w:numId w:val="4"/>
      </w:numPr>
      <w:spacing w:before="120" w:line="360" w:lineRule="exact"/>
      <w:jc w:val="both"/>
      <w:outlineLvl w:val="2"/>
    </w:pPr>
    <w:rPr>
      <w:sz w:val="28"/>
      <w:szCs w:val="24"/>
      <w:lang w:val="ru-RU" w:eastAsia="ru-RU"/>
    </w:rPr>
  </w:style>
  <w:style w:type="paragraph" w:customStyle="1" w:styleId="4">
    <w:name w:val="Раздел 4"/>
    <w:basedOn w:val="Normal"/>
    <w:link w:val="40"/>
    <w:uiPriority w:val="99"/>
    <w:rsid w:val="00D96C8B"/>
    <w:pPr>
      <w:numPr>
        <w:ilvl w:val="3"/>
        <w:numId w:val="4"/>
      </w:numPr>
      <w:spacing w:before="120" w:line="360" w:lineRule="exact"/>
      <w:jc w:val="both"/>
      <w:outlineLvl w:val="3"/>
    </w:pPr>
    <w:rPr>
      <w:sz w:val="28"/>
      <w:szCs w:val="24"/>
      <w:lang w:val="ru-RU" w:eastAsia="ru-RU"/>
    </w:rPr>
  </w:style>
  <w:style w:type="paragraph" w:customStyle="1" w:styleId="5">
    <w:name w:val="Раздел 5"/>
    <w:basedOn w:val="Normal"/>
    <w:uiPriority w:val="99"/>
    <w:rsid w:val="00D96C8B"/>
    <w:pPr>
      <w:numPr>
        <w:ilvl w:val="4"/>
        <w:numId w:val="4"/>
      </w:numPr>
      <w:spacing w:before="120" w:line="360" w:lineRule="exact"/>
      <w:jc w:val="both"/>
      <w:outlineLvl w:val="4"/>
    </w:pPr>
    <w:rPr>
      <w:sz w:val="28"/>
      <w:szCs w:val="24"/>
      <w:lang w:val="ru-RU" w:eastAsia="ru-RU"/>
    </w:rPr>
  </w:style>
  <w:style w:type="paragraph" w:customStyle="1" w:styleId="6">
    <w:name w:val="Раздел 6"/>
    <w:basedOn w:val="Normal"/>
    <w:uiPriority w:val="99"/>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uiPriority w:val="99"/>
    <w:rsid w:val="00D96C8B"/>
    <w:rPr>
      <w:sz w:val="24"/>
      <w:lang w:val="ru-RU" w:eastAsia="ru-RU"/>
    </w:rPr>
  </w:style>
  <w:style w:type="character" w:customStyle="1" w:styleId="a8">
    <w:name w:val="Перечисление – Знак"/>
    <w:uiPriority w:val="99"/>
    <w:rsid w:val="00D96C8B"/>
    <w:rPr>
      <w:sz w:val="24"/>
      <w:lang w:val="ru-RU" w:eastAsia="ru-RU"/>
    </w:rPr>
  </w:style>
  <w:style w:type="character" w:customStyle="1" w:styleId="40">
    <w:name w:val="Раздел 4 Знак"/>
    <w:link w:val="4"/>
    <w:uiPriority w:val="99"/>
    <w:locked/>
    <w:rsid w:val="00D96C8B"/>
    <w:rPr>
      <w:rFonts w:ascii="Times New Roman" w:hAnsi="Times New Roman"/>
      <w:sz w:val="24"/>
    </w:rPr>
  </w:style>
  <w:style w:type="character" w:styleId="FollowedHyperlink">
    <w:name w:val="FollowedHyperlink"/>
    <w:basedOn w:val="DefaultParagraphFont"/>
    <w:uiPriority w:val="99"/>
    <w:semiHidden/>
    <w:rsid w:val="00D96C8B"/>
    <w:rPr>
      <w:rFonts w:cs="Times New Roman"/>
      <w:color w:val="800080"/>
      <w:u w:val="single"/>
    </w:rPr>
  </w:style>
  <w:style w:type="paragraph" w:customStyle="1" w:styleId="xl69">
    <w:name w:val="xl69"/>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Normal"/>
    <w:uiPriority w:val="99"/>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Normal"/>
    <w:uiPriority w:val="99"/>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Normal"/>
    <w:uiPriority w:val="99"/>
    <w:rsid w:val="00D96C8B"/>
    <w:pPr>
      <w:spacing w:before="100" w:beforeAutospacing="1" w:after="100" w:afterAutospacing="1"/>
      <w:jc w:val="center"/>
    </w:pPr>
    <w:rPr>
      <w:sz w:val="24"/>
      <w:szCs w:val="24"/>
      <w:lang w:val="ru-RU" w:eastAsia="ru-RU"/>
    </w:rPr>
  </w:style>
  <w:style w:type="paragraph" w:customStyle="1" w:styleId="xl101">
    <w:name w:val="xl101"/>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Normal"/>
    <w:uiPriority w:val="99"/>
    <w:rsid w:val="00D96C8B"/>
    <w:pPr>
      <w:spacing w:before="100" w:beforeAutospacing="1" w:after="100" w:afterAutospacing="1"/>
      <w:jc w:val="center"/>
    </w:pPr>
    <w:rPr>
      <w:sz w:val="24"/>
      <w:szCs w:val="24"/>
      <w:lang w:val="ru-RU" w:eastAsia="ru-RU"/>
    </w:rPr>
  </w:style>
  <w:style w:type="paragraph" w:customStyle="1" w:styleId="xl110">
    <w:name w:val="xl110"/>
    <w:basedOn w:val="Normal"/>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Normal"/>
    <w:uiPriority w:val="99"/>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Normal"/>
    <w:uiPriority w:val="99"/>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Normal"/>
    <w:uiPriority w:val="99"/>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Normal"/>
    <w:uiPriority w:val="99"/>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Normal"/>
    <w:uiPriority w:val="99"/>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Normal"/>
    <w:uiPriority w:val="99"/>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Normal"/>
    <w:uiPriority w:val="99"/>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DefaultParagraphFont"/>
    <w:uiPriority w:val="99"/>
    <w:rsid w:val="00D96C8B"/>
    <w:rPr>
      <w:rFonts w:cs="Times New Roman"/>
    </w:rPr>
  </w:style>
  <w:style w:type="paragraph" w:customStyle="1" w:styleId="20">
    <w:name w:val="Знак Знак Знак2"/>
    <w:basedOn w:val="Normal"/>
    <w:uiPriority w:val="99"/>
    <w:rsid w:val="00D96C8B"/>
    <w:rPr>
      <w:rFonts w:ascii="Verdana" w:hAnsi="Verdana"/>
      <w:lang w:val="en-US" w:eastAsia="en-US"/>
    </w:rPr>
  </w:style>
  <w:style w:type="paragraph" w:customStyle="1" w:styleId="rvps6">
    <w:name w:val="rvps6"/>
    <w:basedOn w:val="Normal"/>
    <w:uiPriority w:val="99"/>
    <w:rsid w:val="00141A29"/>
    <w:pPr>
      <w:spacing w:before="100" w:beforeAutospacing="1" w:after="100" w:afterAutospacing="1"/>
    </w:pPr>
    <w:rPr>
      <w:sz w:val="24"/>
      <w:szCs w:val="24"/>
      <w:lang w:val="en-US" w:eastAsia="en-US"/>
    </w:rPr>
  </w:style>
  <w:style w:type="paragraph" w:customStyle="1" w:styleId="rvps12">
    <w:name w:val="rvps12"/>
    <w:basedOn w:val="Normal"/>
    <w:uiPriority w:val="99"/>
    <w:rsid w:val="00141A29"/>
    <w:pPr>
      <w:spacing w:before="100" w:beforeAutospacing="1" w:after="100" w:afterAutospacing="1"/>
    </w:pPr>
    <w:rPr>
      <w:sz w:val="24"/>
      <w:szCs w:val="24"/>
      <w:lang w:val="en-US" w:eastAsia="en-US"/>
    </w:rPr>
  </w:style>
  <w:style w:type="character" w:customStyle="1" w:styleId="rvts82">
    <w:name w:val="rvts82"/>
    <w:basedOn w:val="DefaultParagraphFont"/>
    <w:uiPriority w:val="99"/>
    <w:rsid w:val="00141A29"/>
    <w:rPr>
      <w:rFonts w:cs="Times New Roman"/>
    </w:rPr>
  </w:style>
  <w:style w:type="paragraph" w:customStyle="1" w:styleId="rvps14">
    <w:name w:val="rvps14"/>
    <w:basedOn w:val="Normal"/>
    <w:uiPriority w:val="99"/>
    <w:rsid w:val="00141A29"/>
    <w:pPr>
      <w:spacing w:before="100" w:beforeAutospacing="1" w:after="100" w:afterAutospacing="1"/>
    </w:pPr>
    <w:rPr>
      <w:sz w:val="24"/>
      <w:szCs w:val="24"/>
      <w:lang w:val="en-US" w:eastAsia="en-US"/>
    </w:rPr>
  </w:style>
  <w:style w:type="character" w:customStyle="1" w:styleId="rvts11">
    <w:name w:val="rvts11"/>
    <w:basedOn w:val="DefaultParagraphFont"/>
    <w:uiPriority w:val="99"/>
    <w:rsid w:val="00141A29"/>
    <w:rPr>
      <w:rFonts w:cs="Times New Roman"/>
    </w:rPr>
  </w:style>
  <w:style w:type="paragraph" w:customStyle="1" w:styleId="login-buttonuser">
    <w:name w:val="login-button__user"/>
    <w:basedOn w:val="Normal"/>
    <w:uiPriority w:val="99"/>
    <w:rsid w:val="00B24BF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670331779">
      <w:marLeft w:val="0"/>
      <w:marRight w:val="0"/>
      <w:marTop w:val="0"/>
      <w:marBottom w:val="0"/>
      <w:divBdr>
        <w:top w:val="none" w:sz="0" w:space="0" w:color="auto"/>
        <w:left w:val="none" w:sz="0" w:space="0" w:color="auto"/>
        <w:bottom w:val="none" w:sz="0" w:space="0" w:color="auto"/>
        <w:right w:val="none" w:sz="0" w:space="0" w:color="auto"/>
      </w:divBdr>
    </w:div>
    <w:div w:id="1670331780">
      <w:marLeft w:val="0"/>
      <w:marRight w:val="0"/>
      <w:marTop w:val="0"/>
      <w:marBottom w:val="0"/>
      <w:divBdr>
        <w:top w:val="none" w:sz="0" w:space="0" w:color="auto"/>
        <w:left w:val="none" w:sz="0" w:space="0" w:color="auto"/>
        <w:bottom w:val="none" w:sz="0" w:space="0" w:color="auto"/>
        <w:right w:val="none" w:sz="0" w:space="0" w:color="auto"/>
      </w:divBdr>
    </w:div>
    <w:div w:id="1670331782">
      <w:marLeft w:val="0"/>
      <w:marRight w:val="0"/>
      <w:marTop w:val="0"/>
      <w:marBottom w:val="0"/>
      <w:divBdr>
        <w:top w:val="none" w:sz="0" w:space="0" w:color="auto"/>
        <w:left w:val="none" w:sz="0" w:space="0" w:color="auto"/>
        <w:bottom w:val="none" w:sz="0" w:space="0" w:color="auto"/>
        <w:right w:val="none" w:sz="0" w:space="0" w:color="auto"/>
      </w:divBdr>
    </w:div>
    <w:div w:id="1670331783">
      <w:marLeft w:val="0"/>
      <w:marRight w:val="0"/>
      <w:marTop w:val="0"/>
      <w:marBottom w:val="0"/>
      <w:divBdr>
        <w:top w:val="none" w:sz="0" w:space="0" w:color="auto"/>
        <w:left w:val="none" w:sz="0" w:space="0" w:color="auto"/>
        <w:bottom w:val="none" w:sz="0" w:space="0" w:color="auto"/>
        <w:right w:val="none" w:sz="0" w:space="0" w:color="auto"/>
      </w:divBdr>
    </w:div>
    <w:div w:id="1670331784">
      <w:marLeft w:val="0"/>
      <w:marRight w:val="0"/>
      <w:marTop w:val="0"/>
      <w:marBottom w:val="0"/>
      <w:divBdr>
        <w:top w:val="none" w:sz="0" w:space="0" w:color="auto"/>
        <w:left w:val="none" w:sz="0" w:space="0" w:color="auto"/>
        <w:bottom w:val="none" w:sz="0" w:space="0" w:color="auto"/>
        <w:right w:val="none" w:sz="0" w:space="0" w:color="auto"/>
      </w:divBdr>
    </w:div>
    <w:div w:id="1670331786">
      <w:marLeft w:val="0"/>
      <w:marRight w:val="0"/>
      <w:marTop w:val="0"/>
      <w:marBottom w:val="0"/>
      <w:divBdr>
        <w:top w:val="none" w:sz="0" w:space="0" w:color="auto"/>
        <w:left w:val="none" w:sz="0" w:space="0" w:color="auto"/>
        <w:bottom w:val="none" w:sz="0" w:space="0" w:color="auto"/>
        <w:right w:val="none" w:sz="0" w:space="0" w:color="auto"/>
      </w:divBdr>
    </w:div>
    <w:div w:id="1670331787">
      <w:marLeft w:val="0"/>
      <w:marRight w:val="0"/>
      <w:marTop w:val="0"/>
      <w:marBottom w:val="0"/>
      <w:divBdr>
        <w:top w:val="none" w:sz="0" w:space="0" w:color="auto"/>
        <w:left w:val="none" w:sz="0" w:space="0" w:color="auto"/>
        <w:bottom w:val="none" w:sz="0" w:space="0" w:color="auto"/>
        <w:right w:val="none" w:sz="0" w:space="0" w:color="auto"/>
      </w:divBdr>
      <w:divsChild>
        <w:div w:id="1670331781">
          <w:marLeft w:val="0"/>
          <w:marRight w:val="0"/>
          <w:marTop w:val="0"/>
          <w:marBottom w:val="150"/>
          <w:divBdr>
            <w:top w:val="none" w:sz="0" w:space="0" w:color="auto"/>
            <w:left w:val="none" w:sz="0" w:space="0" w:color="auto"/>
            <w:bottom w:val="none" w:sz="0" w:space="0" w:color="auto"/>
            <w:right w:val="none" w:sz="0" w:space="0" w:color="auto"/>
          </w:divBdr>
        </w:div>
      </w:divsChild>
    </w:div>
    <w:div w:id="1670331788">
      <w:marLeft w:val="0"/>
      <w:marRight w:val="0"/>
      <w:marTop w:val="0"/>
      <w:marBottom w:val="0"/>
      <w:divBdr>
        <w:top w:val="none" w:sz="0" w:space="0" w:color="auto"/>
        <w:left w:val="none" w:sz="0" w:space="0" w:color="auto"/>
        <w:bottom w:val="none" w:sz="0" w:space="0" w:color="auto"/>
        <w:right w:val="none" w:sz="0" w:space="0" w:color="auto"/>
      </w:divBdr>
    </w:div>
    <w:div w:id="1670331789">
      <w:marLeft w:val="0"/>
      <w:marRight w:val="0"/>
      <w:marTop w:val="0"/>
      <w:marBottom w:val="0"/>
      <w:divBdr>
        <w:top w:val="none" w:sz="0" w:space="0" w:color="auto"/>
        <w:left w:val="none" w:sz="0" w:space="0" w:color="auto"/>
        <w:bottom w:val="none" w:sz="0" w:space="0" w:color="auto"/>
        <w:right w:val="none" w:sz="0" w:space="0" w:color="auto"/>
      </w:divBdr>
    </w:div>
    <w:div w:id="1670331790">
      <w:marLeft w:val="0"/>
      <w:marRight w:val="0"/>
      <w:marTop w:val="0"/>
      <w:marBottom w:val="0"/>
      <w:divBdr>
        <w:top w:val="none" w:sz="0" w:space="0" w:color="auto"/>
        <w:left w:val="none" w:sz="0" w:space="0" w:color="auto"/>
        <w:bottom w:val="none" w:sz="0" w:space="0" w:color="auto"/>
        <w:right w:val="none" w:sz="0" w:space="0" w:color="auto"/>
      </w:divBdr>
    </w:div>
    <w:div w:id="1670331791">
      <w:marLeft w:val="0"/>
      <w:marRight w:val="0"/>
      <w:marTop w:val="0"/>
      <w:marBottom w:val="0"/>
      <w:divBdr>
        <w:top w:val="none" w:sz="0" w:space="0" w:color="auto"/>
        <w:left w:val="none" w:sz="0" w:space="0" w:color="auto"/>
        <w:bottom w:val="none" w:sz="0" w:space="0" w:color="auto"/>
        <w:right w:val="none" w:sz="0" w:space="0" w:color="auto"/>
      </w:divBdr>
      <w:divsChild>
        <w:div w:id="1670331785">
          <w:marLeft w:val="0"/>
          <w:marRight w:val="0"/>
          <w:marTop w:val="0"/>
          <w:marBottom w:val="0"/>
          <w:divBdr>
            <w:top w:val="none" w:sz="0" w:space="0" w:color="auto"/>
            <w:left w:val="none" w:sz="0" w:space="0" w:color="auto"/>
            <w:bottom w:val="none" w:sz="0" w:space="0" w:color="auto"/>
            <w:right w:val="none" w:sz="0" w:space="0" w:color="auto"/>
          </w:divBdr>
        </w:div>
      </w:divsChild>
    </w:div>
    <w:div w:id="16703317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nap_nmvk@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TotalTime>
  <Pages>5</Pages>
  <Words>1101</Words>
  <Characters>6279</Characters>
  <Application>Microsoft Office Outlook</Application>
  <DocSecurity>0</DocSecurity>
  <Lines>0</Lines>
  <Paragraphs>0</Paragraphs>
  <ScaleCrop>false</ScaleCrop>
  <Company>DreamLair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kutsa</dc:creator>
  <cp:keywords/>
  <dc:description/>
  <cp:lastModifiedBy>Admin</cp:lastModifiedBy>
  <cp:revision>15</cp:revision>
  <cp:lastPrinted>2017-05-03T12:11:00Z</cp:lastPrinted>
  <dcterms:created xsi:type="dcterms:W3CDTF">2021-03-19T11:10:00Z</dcterms:created>
  <dcterms:modified xsi:type="dcterms:W3CDTF">2021-04-12T11:02:00Z</dcterms:modified>
</cp:coreProperties>
</file>