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69E3A" w14:textId="77777777" w:rsidR="008D55DF" w:rsidRPr="00BD79AC" w:rsidRDefault="00FC563E" w:rsidP="00FF4A81">
      <w:pPr>
        <w:pStyle w:val="ShapkaDocumentu"/>
        <w:tabs>
          <w:tab w:val="left" w:pos="851"/>
        </w:tabs>
        <w:spacing w:after="0"/>
        <w:ind w:left="0"/>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FF4A81">
        <w:rPr>
          <w:rFonts w:ascii="Times New Roman" w:hAnsi="Times New Roman"/>
          <w:sz w:val="20"/>
        </w:rPr>
        <w:tab/>
      </w:r>
      <w:r w:rsidR="00FF4A81">
        <w:rPr>
          <w:rFonts w:ascii="Times New Roman" w:hAnsi="Times New Roman"/>
          <w:sz w:val="20"/>
        </w:rPr>
        <w:tab/>
      </w:r>
      <w:r w:rsidR="00FF4A81">
        <w:rPr>
          <w:rFonts w:ascii="Times New Roman" w:hAnsi="Times New Roman"/>
          <w:sz w:val="20"/>
        </w:rPr>
        <w:tab/>
      </w:r>
      <w:r w:rsidR="008D55DF" w:rsidRPr="00BD79AC">
        <w:rPr>
          <w:rFonts w:ascii="Times New Roman" w:hAnsi="Times New Roman"/>
          <w:sz w:val="20"/>
        </w:rPr>
        <w:t xml:space="preserve">ЗАТВЕРДЖЕНО </w:t>
      </w:r>
    </w:p>
    <w:p w14:paraId="2091055E" w14:textId="77777777" w:rsidR="008D55DF" w:rsidRDefault="00FC563E" w:rsidP="00FF4A81">
      <w:pPr>
        <w:pStyle w:val="ShapkaDocumentu"/>
        <w:tabs>
          <w:tab w:val="left" w:pos="851"/>
        </w:tabs>
        <w:spacing w:after="0"/>
        <w:ind w:left="851"/>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D55DF" w:rsidRPr="00C60408">
        <w:rPr>
          <w:rFonts w:ascii="Times New Roman" w:hAnsi="Times New Roman"/>
          <w:sz w:val="22"/>
          <w:szCs w:val="22"/>
        </w:rPr>
        <w:t>рішення</w:t>
      </w:r>
      <w:r w:rsidR="008D55DF">
        <w:rPr>
          <w:rFonts w:ascii="Times New Roman" w:hAnsi="Times New Roman"/>
          <w:sz w:val="22"/>
          <w:szCs w:val="22"/>
        </w:rPr>
        <w:t>м</w:t>
      </w:r>
      <w:r w:rsidR="008D55DF" w:rsidRPr="00C60408">
        <w:rPr>
          <w:rFonts w:ascii="Times New Roman" w:hAnsi="Times New Roman"/>
          <w:sz w:val="22"/>
          <w:szCs w:val="22"/>
        </w:rPr>
        <w:t xml:space="preserve"> виконавчого комітету</w:t>
      </w:r>
    </w:p>
    <w:p w14:paraId="7687A902" w14:textId="77777777" w:rsidR="008D55DF" w:rsidRPr="00C60408" w:rsidRDefault="008D55DF" w:rsidP="00FF4A81">
      <w:pPr>
        <w:pStyle w:val="ShapkaDocumentu"/>
        <w:tabs>
          <w:tab w:val="left" w:pos="851"/>
        </w:tabs>
        <w:spacing w:after="0"/>
        <w:ind w:left="851"/>
        <w:jc w:val="left"/>
        <w:rPr>
          <w:rFonts w:ascii="Times New Roman" w:hAnsi="Times New Roman"/>
          <w:sz w:val="22"/>
          <w:szCs w:val="22"/>
        </w:rPr>
      </w:pPr>
      <w:r>
        <w:rPr>
          <w:rFonts w:ascii="Times New Roman" w:hAnsi="Times New Roman"/>
          <w:sz w:val="22"/>
          <w:szCs w:val="22"/>
        </w:rPr>
        <w:t xml:space="preserve"> </w:t>
      </w:r>
      <w:r w:rsidR="00FC563E">
        <w:rPr>
          <w:rFonts w:ascii="Times New Roman" w:hAnsi="Times New Roman"/>
          <w:sz w:val="22"/>
          <w:szCs w:val="22"/>
        </w:rPr>
        <w:tab/>
      </w:r>
      <w:r w:rsidR="00FC563E">
        <w:rPr>
          <w:rFonts w:ascii="Times New Roman" w:hAnsi="Times New Roman"/>
          <w:sz w:val="22"/>
          <w:szCs w:val="22"/>
        </w:rPr>
        <w:tab/>
      </w:r>
      <w:r w:rsidR="00FC563E">
        <w:rPr>
          <w:rFonts w:ascii="Times New Roman" w:hAnsi="Times New Roman"/>
          <w:sz w:val="22"/>
          <w:szCs w:val="22"/>
        </w:rPr>
        <w:tab/>
      </w:r>
      <w:r w:rsidR="00FC563E">
        <w:rPr>
          <w:rFonts w:ascii="Times New Roman" w:hAnsi="Times New Roman"/>
          <w:sz w:val="22"/>
          <w:szCs w:val="22"/>
        </w:rPr>
        <w:tab/>
      </w:r>
      <w:r w:rsidR="00FC563E">
        <w:rPr>
          <w:rFonts w:ascii="Times New Roman" w:hAnsi="Times New Roman"/>
          <w:sz w:val="22"/>
          <w:szCs w:val="22"/>
        </w:rPr>
        <w:tab/>
      </w:r>
      <w:r w:rsidR="00FC563E">
        <w:rPr>
          <w:rFonts w:ascii="Times New Roman" w:hAnsi="Times New Roman"/>
          <w:sz w:val="22"/>
          <w:szCs w:val="22"/>
        </w:rPr>
        <w:tab/>
        <w:t xml:space="preserve">         </w:t>
      </w:r>
      <w:r w:rsidR="00FF4A81">
        <w:rPr>
          <w:rFonts w:ascii="Times New Roman" w:hAnsi="Times New Roman"/>
          <w:sz w:val="22"/>
          <w:szCs w:val="22"/>
        </w:rPr>
        <w:tab/>
      </w:r>
      <w:r>
        <w:rPr>
          <w:rFonts w:ascii="Times New Roman" w:hAnsi="Times New Roman"/>
          <w:sz w:val="22"/>
          <w:szCs w:val="22"/>
        </w:rPr>
        <w:t>Новомосковської</w:t>
      </w:r>
      <w:r w:rsidRPr="00C60408">
        <w:rPr>
          <w:rFonts w:ascii="Times New Roman" w:hAnsi="Times New Roman"/>
          <w:sz w:val="22"/>
          <w:szCs w:val="22"/>
        </w:rPr>
        <w:t xml:space="preserve"> міської ради </w:t>
      </w:r>
    </w:p>
    <w:p w14:paraId="4D6BA4F7" w14:textId="77777777" w:rsidR="00D238E3" w:rsidRDefault="000B79B7" w:rsidP="00FF4A81">
      <w:pPr>
        <w:pStyle w:val="30"/>
        <w:shd w:val="clear" w:color="auto" w:fill="auto"/>
        <w:spacing w:after="0" w:line="280" w:lineRule="exact"/>
        <w:jc w:val="left"/>
        <w:rPr>
          <w:b w:val="0"/>
          <w:sz w:val="22"/>
          <w:szCs w:val="22"/>
          <w:lang w:val="uk-UA"/>
        </w:rPr>
      </w:pPr>
      <w:r>
        <w:rPr>
          <w:sz w:val="22"/>
          <w:szCs w:val="22"/>
          <w:lang w:val="uk-UA"/>
        </w:rPr>
        <w:t xml:space="preserve">                                                                                                     </w:t>
      </w:r>
      <w:r w:rsidR="006C58AC">
        <w:rPr>
          <w:sz w:val="22"/>
          <w:szCs w:val="22"/>
          <w:lang w:val="uk-UA"/>
        </w:rPr>
        <w:t xml:space="preserve"> </w:t>
      </w:r>
      <w:r>
        <w:rPr>
          <w:sz w:val="22"/>
          <w:szCs w:val="22"/>
          <w:lang w:val="uk-UA"/>
        </w:rPr>
        <w:t xml:space="preserve"> </w:t>
      </w:r>
      <w:r>
        <w:rPr>
          <w:b w:val="0"/>
          <w:sz w:val="22"/>
          <w:szCs w:val="22"/>
          <w:lang w:val="uk-UA"/>
        </w:rPr>
        <w:t>в</w:t>
      </w:r>
      <w:r w:rsidR="00D238E3" w:rsidRPr="009B6641">
        <w:rPr>
          <w:b w:val="0"/>
          <w:sz w:val="22"/>
          <w:szCs w:val="22"/>
          <w:lang w:val="uk-UA"/>
        </w:rPr>
        <w:t>ід</w:t>
      </w:r>
      <w:r>
        <w:rPr>
          <w:b w:val="0"/>
          <w:sz w:val="22"/>
          <w:szCs w:val="22"/>
          <w:lang w:val="uk-UA"/>
        </w:rPr>
        <w:t xml:space="preserve">   </w:t>
      </w:r>
      <w:r w:rsidR="00EC13C8" w:rsidRPr="00EC13C8">
        <w:rPr>
          <w:b w:val="0"/>
          <w:sz w:val="22"/>
          <w:szCs w:val="22"/>
          <w:lang w:val="uk-UA"/>
        </w:rPr>
        <w:t>17/06</w:t>
      </w:r>
      <w:r w:rsidR="00EC13C8">
        <w:rPr>
          <w:b w:val="0"/>
          <w:sz w:val="22"/>
          <w:szCs w:val="22"/>
          <w:lang w:val="uk-UA"/>
        </w:rPr>
        <w:t>.2020</w:t>
      </w:r>
      <w:r>
        <w:rPr>
          <w:b w:val="0"/>
          <w:sz w:val="22"/>
          <w:szCs w:val="22"/>
          <w:lang w:val="uk-UA"/>
        </w:rPr>
        <w:t xml:space="preserve">  </w:t>
      </w:r>
      <w:r w:rsidR="002B1193">
        <w:rPr>
          <w:b w:val="0"/>
          <w:sz w:val="22"/>
          <w:szCs w:val="22"/>
          <w:lang w:val="uk-UA"/>
        </w:rPr>
        <w:t>№</w:t>
      </w:r>
      <w:r>
        <w:rPr>
          <w:b w:val="0"/>
          <w:sz w:val="22"/>
          <w:szCs w:val="22"/>
          <w:lang w:val="uk-UA"/>
        </w:rPr>
        <w:t xml:space="preserve">  </w:t>
      </w:r>
      <w:r w:rsidR="00EC13C8">
        <w:rPr>
          <w:b w:val="0"/>
          <w:sz w:val="22"/>
          <w:szCs w:val="22"/>
          <w:lang w:val="uk-UA"/>
        </w:rPr>
        <w:t>348/0/6-20</w:t>
      </w:r>
      <w:r>
        <w:rPr>
          <w:b w:val="0"/>
          <w:sz w:val="22"/>
          <w:szCs w:val="22"/>
          <w:lang w:val="uk-UA"/>
        </w:rPr>
        <w:t xml:space="preserve">            </w:t>
      </w:r>
    </w:p>
    <w:p w14:paraId="35A47FA8" w14:textId="77777777" w:rsidR="00A21B9A" w:rsidRPr="00591B32" w:rsidRDefault="00A21B9A" w:rsidP="00D238E3">
      <w:pPr>
        <w:pStyle w:val="30"/>
        <w:shd w:val="clear" w:color="auto" w:fill="auto"/>
        <w:spacing w:after="0" w:line="280" w:lineRule="exact"/>
        <w:rPr>
          <w:b w:val="0"/>
          <w:sz w:val="22"/>
          <w:szCs w:val="22"/>
          <w:lang w:val="uk-UA"/>
        </w:rPr>
      </w:pPr>
    </w:p>
    <w:p w14:paraId="02C22767" w14:textId="77777777" w:rsidR="008D55DF" w:rsidRPr="00BF45F5" w:rsidRDefault="008D55DF" w:rsidP="00D238E3">
      <w:pPr>
        <w:pStyle w:val="30"/>
        <w:shd w:val="clear" w:color="auto" w:fill="auto"/>
        <w:spacing w:after="0" w:line="280" w:lineRule="exact"/>
        <w:rPr>
          <w:sz w:val="32"/>
          <w:szCs w:val="32"/>
          <w:lang w:val="uk-UA"/>
        </w:rPr>
      </w:pPr>
      <w:r w:rsidRPr="00BF45F5">
        <w:rPr>
          <w:sz w:val="32"/>
          <w:szCs w:val="32"/>
          <w:lang w:val="uk-UA"/>
        </w:rPr>
        <w:t>Інформаційна картка адміністративної послуги</w:t>
      </w:r>
    </w:p>
    <w:p w14:paraId="6D6E45F3" w14:textId="77777777" w:rsidR="008D55DF" w:rsidRPr="008D55DF" w:rsidRDefault="00376CC0" w:rsidP="008D55DF">
      <w:pPr>
        <w:keepNext/>
        <w:keepLines/>
        <w:spacing w:after="758"/>
        <w:ind w:left="400"/>
        <w:contextualSpacing/>
        <w:jc w:val="center"/>
        <w:rPr>
          <w:rStyle w:val="10"/>
          <w:rFonts w:eastAsiaTheme="minorHAnsi"/>
          <w:bCs w:val="0"/>
          <w:i/>
        </w:rPr>
      </w:pPr>
      <w:bookmarkStart w:id="0" w:name="bookmark0"/>
      <w:r>
        <w:rPr>
          <w:rStyle w:val="10"/>
          <w:rFonts w:eastAsiaTheme="minorHAnsi"/>
          <w:bCs w:val="0"/>
          <w:i/>
        </w:rPr>
        <w:t>Зняття з реєс</w:t>
      </w:r>
      <w:r w:rsidR="00526860">
        <w:rPr>
          <w:rStyle w:val="10"/>
          <w:rFonts w:eastAsiaTheme="minorHAnsi"/>
          <w:bCs w:val="0"/>
          <w:i/>
        </w:rPr>
        <w:t>трації</w:t>
      </w:r>
      <w:r w:rsidR="008D55DF" w:rsidRPr="008D55DF">
        <w:rPr>
          <w:rStyle w:val="10"/>
          <w:rFonts w:eastAsiaTheme="minorHAnsi"/>
          <w:bCs w:val="0"/>
          <w:i/>
        </w:rPr>
        <w:t xml:space="preserve"> місця проживання</w:t>
      </w:r>
      <w:bookmarkEnd w:id="0"/>
    </w:p>
    <w:p w14:paraId="3A7E6993" w14:textId="77777777" w:rsidR="00620EF3" w:rsidRDefault="00620EF3" w:rsidP="008D55DF">
      <w:pPr>
        <w:keepNext/>
        <w:keepLines/>
        <w:spacing w:after="0"/>
        <w:ind w:left="400"/>
        <w:contextualSpacing/>
        <w:jc w:val="center"/>
        <w:rPr>
          <w:rStyle w:val="10"/>
          <w:rFonts w:eastAsiaTheme="minorHAnsi"/>
          <w:bCs w:val="0"/>
          <w:sz w:val="28"/>
          <w:szCs w:val="28"/>
        </w:rPr>
      </w:pPr>
    </w:p>
    <w:p w14:paraId="1EA50558" w14:textId="77777777" w:rsidR="001906EF" w:rsidRPr="00274CBF" w:rsidRDefault="001906EF" w:rsidP="001906EF">
      <w:pPr>
        <w:keepNext/>
        <w:keepLines/>
        <w:spacing w:after="0"/>
        <w:ind w:left="400"/>
        <w:contextualSpacing/>
        <w:jc w:val="center"/>
        <w:rPr>
          <w:rStyle w:val="10"/>
          <w:rFonts w:eastAsiaTheme="minorHAnsi"/>
          <w:bCs w:val="0"/>
        </w:rPr>
      </w:pPr>
      <w:r>
        <w:rPr>
          <w:rStyle w:val="10"/>
          <w:rFonts w:eastAsiaTheme="minorHAnsi"/>
        </w:rPr>
        <w:t>Відділ реєстрації та обліку громадян виконавчого комітету Новомосковської міської ради</w:t>
      </w:r>
    </w:p>
    <w:p w14:paraId="3BCACBBF" w14:textId="77777777" w:rsidR="008D55DF" w:rsidRDefault="008D55DF" w:rsidP="001906EF">
      <w:pPr>
        <w:pStyle w:val="20"/>
        <w:shd w:val="clear" w:color="auto" w:fill="auto"/>
        <w:spacing w:before="0" w:after="0" w:line="280" w:lineRule="exact"/>
        <w:contextualSpacing/>
        <w:rPr>
          <w:sz w:val="24"/>
          <w:szCs w:val="24"/>
          <w:lang w:val="uk-UA"/>
        </w:rPr>
      </w:pPr>
      <w:r w:rsidRPr="00FE7FD6">
        <w:rPr>
          <w:sz w:val="24"/>
          <w:szCs w:val="24"/>
        </w:rPr>
        <w:t>(</w:t>
      </w:r>
      <w:proofErr w:type="spellStart"/>
      <w:r w:rsidRPr="00FE7FD6">
        <w:rPr>
          <w:sz w:val="24"/>
          <w:szCs w:val="24"/>
        </w:rPr>
        <w:t>найменування</w:t>
      </w:r>
      <w:proofErr w:type="spellEnd"/>
      <w:r w:rsidR="00D17F7D">
        <w:rPr>
          <w:sz w:val="24"/>
          <w:szCs w:val="24"/>
          <w:lang w:val="uk-UA"/>
        </w:rPr>
        <w:t xml:space="preserve"> </w:t>
      </w:r>
      <w:proofErr w:type="spellStart"/>
      <w:r w:rsidRPr="00FE7FD6">
        <w:rPr>
          <w:sz w:val="24"/>
          <w:szCs w:val="24"/>
        </w:rPr>
        <w:t>суб’єкта</w:t>
      </w:r>
      <w:proofErr w:type="spellEnd"/>
      <w:r w:rsidR="00D17F7D">
        <w:rPr>
          <w:sz w:val="24"/>
          <w:szCs w:val="24"/>
          <w:lang w:val="uk-UA"/>
        </w:rPr>
        <w:t xml:space="preserve"> </w:t>
      </w:r>
      <w:proofErr w:type="spellStart"/>
      <w:r w:rsidRPr="00FE7FD6">
        <w:rPr>
          <w:sz w:val="24"/>
          <w:szCs w:val="24"/>
        </w:rPr>
        <w:t>надання</w:t>
      </w:r>
      <w:proofErr w:type="spellEnd"/>
      <w:r w:rsidR="00D17F7D">
        <w:rPr>
          <w:sz w:val="24"/>
          <w:szCs w:val="24"/>
          <w:lang w:val="uk-UA"/>
        </w:rPr>
        <w:t xml:space="preserve"> </w:t>
      </w:r>
      <w:proofErr w:type="spellStart"/>
      <w:r w:rsidRPr="00FE7FD6">
        <w:rPr>
          <w:sz w:val="24"/>
          <w:szCs w:val="24"/>
        </w:rPr>
        <w:t>адміністративної</w:t>
      </w:r>
      <w:proofErr w:type="spellEnd"/>
      <w:r w:rsidR="00D17F7D">
        <w:rPr>
          <w:sz w:val="24"/>
          <w:szCs w:val="24"/>
          <w:lang w:val="uk-UA"/>
        </w:rPr>
        <w:t xml:space="preserve"> </w:t>
      </w:r>
      <w:proofErr w:type="spellStart"/>
      <w:r w:rsidRPr="00FE7FD6">
        <w:rPr>
          <w:sz w:val="24"/>
          <w:szCs w:val="24"/>
        </w:rPr>
        <w:t>послуги</w:t>
      </w:r>
      <w:proofErr w:type="spellEnd"/>
      <w:r w:rsidRPr="00FE7FD6">
        <w:rPr>
          <w:sz w:val="24"/>
          <w:szCs w:val="24"/>
        </w:rPr>
        <w:t>)</w:t>
      </w:r>
    </w:p>
    <w:p w14:paraId="6DF742DD" w14:textId="77777777" w:rsidR="00274CBF" w:rsidRPr="00274CBF" w:rsidRDefault="00274CBF" w:rsidP="008D55DF">
      <w:pPr>
        <w:pStyle w:val="20"/>
        <w:shd w:val="clear" w:color="auto" w:fill="auto"/>
        <w:spacing w:before="0" w:after="0" w:line="280" w:lineRule="exact"/>
        <w:contextualSpacing/>
        <w:rPr>
          <w:sz w:val="24"/>
          <w:szCs w:val="24"/>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46"/>
        <w:gridCol w:w="5974"/>
      </w:tblGrid>
      <w:tr w:rsidR="00FE7FD6" w:rsidRPr="00FE7FD6" w14:paraId="71C740E2" w14:textId="77777777" w:rsidTr="003A6763">
        <w:trPr>
          <w:cantSplit/>
          <w:trHeight w:val="445"/>
        </w:trPr>
        <w:tc>
          <w:tcPr>
            <w:tcW w:w="9540" w:type="dxa"/>
            <w:gridSpan w:val="3"/>
          </w:tcPr>
          <w:p w14:paraId="41CD0861" w14:textId="77777777" w:rsidR="00FE7FD6" w:rsidRPr="00FE7FD6" w:rsidRDefault="00FE7FD6" w:rsidP="003A6763">
            <w:pPr>
              <w:jc w:val="center"/>
              <w:rPr>
                <w:rFonts w:ascii="Times New Roman" w:hAnsi="Times New Roman" w:cs="Times New Roman"/>
                <w:b/>
              </w:rPr>
            </w:pPr>
            <w:proofErr w:type="spellStart"/>
            <w:r w:rsidRPr="00FE7FD6">
              <w:rPr>
                <w:rFonts w:ascii="Times New Roman" w:hAnsi="Times New Roman" w:cs="Times New Roman"/>
                <w:b/>
              </w:rPr>
              <w:t>Інформація</w:t>
            </w:r>
            <w:proofErr w:type="spellEnd"/>
            <w:r w:rsidRPr="00FE7FD6">
              <w:rPr>
                <w:rFonts w:ascii="Times New Roman" w:hAnsi="Times New Roman" w:cs="Times New Roman"/>
                <w:b/>
              </w:rPr>
              <w:t xml:space="preserve"> про </w:t>
            </w:r>
            <w:proofErr w:type="spellStart"/>
            <w:r w:rsidRPr="00FE7FD6">
              <w:rPr>
                <w:rFonts w:ascii="Times New Roman" w:hAnsi="Times New Roman" w:cs="Times New Roman"/>
                <w:b/>
              </w:rPr>
              <w:t>суб’єкт</w:t>
            </w:r>
            <w:proofErr w:type="spellEnd"/>
            <w:r w:rsidR="000930F6">
              <w:rPr>
                <w:rFonts w:ascii="Times New Roman" w:hAnsi="Times New Roman" w:cs="Times New Roman"/>
                <w:b/>
                <w:lang w:val="uk-UA"/>
              </w:rPr>
              <w:t xml:space="preserve"> </w:t>
            </w:r>
            <w:proofErr w:type="spellStart"/>
            <w:r w:rsidRPr="00FE7FD6">
              <w:rPr>
                <w:rFonts w:ascii="Times New Roman" w:hAnsi="Times New Roman" w:cs="Times New Roman"/>
                <w:b/>
              </w:rPr>
              <w:t>надання</w:t>
            </w:r>
            <w:proofErr w:type="spellEnd"/>
            <w:r w:rsidR="000930F6">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sidR="000930F6">
              <w:rPr>
                <w:rFonts w:ascii="Times New Roman" w:hAnsi="Times New Roman" w:cs="Times New Roman"/>
                <w:b/>
                <w:lang w:val="uk-UA"/>
              </w:rPr>
              <w:t xml:space="preserve"> </w:t>
            </w:r>
            <w:proofErr w:type="spellStart"/>
            <w:r w:rsidRPr="00FE7FD6">
              <w:rPr>
                <w:rFonts w:ascii="Times New Roman" w:hAnsi="Times New Roman" w:cs="Times New Roman"/>
                <w:b/>
              </w:rPr>
              <w:t>послуги</w:t>
            </w:r>
            <w:proofErr w:type="spellEnd"/>
          </w:p>
        </w:tc>
      </w:tr>
      <w:tr w:rsidR="00FE7FD6" w:rsidRPr="00FE7FD6" w14:paraId="2E7D47CF" w14:textId="77777777" w:rsidTr="00620EF3">
        <w:trPr>
          <w:cantSplit/>
          <w:trHeight w:val="788"/>
        </w:trPr>
        <w:tc>
          <w:tcPr>
            <w:tcW w:w="720" w:type="dxa"/>
          </w:tcPr>
          <w:p w14:paraId="04112188" w14:textId="77777777" w:rsidR="00FE7FD6" w:rsidRPr="00FE7FD6" w:rsidRDefault="00FE7FD6" w:rsidP="003A6763">
            <w:pPr>
              <w:rPr>
                <w:rFonts w:ascii="Times New Roman" w:hAnsi="Times New Roman" w:cs="Times New Roman"/>
                <w:b/>
              </w:rPr>
            </w:pPr>
            <w:r w:rsidRPr="00FE7FD6">
              <w:rPr>
                <w:rFonts w:ascii="Times New Roman" w:hAnsi="Times New Roman" w:cs="Times New Roman"/>
                <w:b/>
              </w:rPr>
              <w:t>1.</w:t>
            </w:r>
          </w:p>
        </w:tc>
        <w:tc>
          <w:tcPr>
            <w:tcW w:w="2846" w:type="dxa"/>
          </w:tcPr>
          <w:p w14:paraId="20400299" w14:textId="77777777" w:rsidR="00FE7FD6" w:rsidRPr="00FE7FD6" w:rsidRDefault="00B83F31" w:rsidP="00FE7FD6">
            <w:pPr>
              <w:rPr>
                <w:rFonts w:ascii="Times New Roman" w:hAnsi="Times New Roman" w:cs="Times New Roman"/>
                <w:b/>
              </w:rPr>
            </w:pPr>
            <w:proofErr w:type="spellStart"/>
            <w:r w:rsidRPr="00FE7FD6">
              <w:rPr>
                <w:rFonts w:ascii="Times New Roman" w:hAnsi="Times New Roman" w:cs="Times New Roman"/>
                <w:b/>
              </w:rPr>
              <w:t>Місце</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знаходження</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суб'єкта</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надання</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sidRPr="00FE7FD6">
              <w:rPr>
                <w:rFonts w:ascii="Times New Roman" w:hAnsi="Times New Roman" w:cs="Times New Roman"/>
                <w:b/>
              </w:rPr>
              <w:t xml:space="preserve"> по</w:t>
            </w:r>
            <w:r>
              <w:rPr>
                <w:rFonts w:ascii="Times New Roman" w:hAnsi="Times New Roman" w:cs="Times New Roman"/>
                <w:b/>
                <w:lang w:val="uk-UA"/>
              </w:rPr>
              <w:t>с</w:t>
            </w:r>
            <w:proofErr w:type="spellStart"/>
            <w:r w:rsidRPr="00FE7FD6">
              <w:rPr>
                <w:rFonts w:ascii="Times New Roman" w:hAnsi="Times New Roman" w:cs="Times New Roman"/>
                <w:b/>
              </w:rPr>
              <w:t>луги</w:t>
            </w:r>
            <w:proofErr w:type="spellEnd"/>
            <w:r>
              <w:rPr>
                <w:rFonts w:ascii="Times New Roman" w:hAnsi="Times New Roman" w:cs="Times New Roman"/>
                <w:b/>
                <w:lang w:val="uk-UA"/>
              </w:rPr>
              <w:t xml:space="preserve"> та центру надання адміністративних послуг виконавчого комітету Новомосковської міської ради</w:t>
            </w:r>
          </w:p>
        </w:tc>
        <w:tc>
          <w:tcPr>
            <w:tcW w:w="5974" w:type="dxa"/>
          </w:tcPr>
          <w:p w14:paraId="52B07728" w14:textId="77777777" w:rsidR="00B83F31" w:rsidRDefault="00B83F31" w:rsidP="00B83F31">
            <w:pPr>
              <w:spacing w:line="240" w:lineRule="auto"/>
              <w:rPr>
                <w:rFonts w:ascii="Times New Roman" w:hAnsi="Times New Roman" w:cs="Times New Roman"/>
                <w:lang w:val="uk-UA"/>
              </w:rPr>
            </w:pPr>
            <w:r>
              <w:rPr>
                <w:rFonts w:ascii="Times New Roman" w:hAnsi="Times New Roman" w:cs="Times New Roman"/>
                <w:lang w:val="uk-UA"/>
              </w:rPr>
              <w:t>51200, Дніпропетровська обл., м.Новомосковськ,</w:t>
            </w:r>
          </w:p>
          <w:p w14:paraId="56D80F9F" w14:textId="77777777" w:rsidR="00B83F31" w:rsidRDefault="00B83F31" w:rsidP="00B83F31">
            <w:pPr>
              <w:spacing w:line="240" w:lineRule="auto"/>
              <w:rPr>
                <w:rFonts w:ascii="Times New Roman" w:hAnsi="Times New Roman" w:cs="Times New Roman"/>
                <w:lang w:val="uk-UA"/>
              </w:rPr>
            </w:pPr>
            <w:r>
              <w:rPr>
                <w:rFonts w:ascii="Times New Roman" w:hAnsi="Times New Roman" w:cs="Times New Roman"/>
                <w:lang w:val="uk-UA"/>
              </w:rPr>
              <w:t>вул.Українська,12</w:t>
            </w:r>
          </w:p>
          <w:p w14:paraId="39DC3BA7" w14:textId="77777777" w:rsidR="00B83F31" w:rsidRDefault="00B83F31" w:rsidP="00B83F31">
            <w:pPr>
              <w:spacing w:line="240" w:lineRule="auto"/>
              <w:rPr>
                <w:rFonts w:ascii="Times New Roman" w:hAnsi="Times New Roman" w:cs="Times New Roman"/>
                <w:lang w:val="uk-UA"/>
              </w:rPr>
            </w:pPr>
          </w:p>
          <w:p w14:paraId="50E936EE" w14:textId="77777777" w:rsidR="00B83F31" w:rsidRDefault="00B83F31" w:rsidP="00B83F31">
            <w:pPr>
              <w:spacing w:line="240" w:lineRule="auto"/>
              <w:rPr>
                <w:rFonts w:ascii="Times New Roman" w:hAnsi="Times New Roman" w:cs="Times New Roman"/>
                <w:lang w:val="uk-UA"/>
              </w:rPr>
            </w:pPr>
            <w:r>
              <w:rPr>
                <w:rFonts w:ascii="Times New Roman" w:hAnsi="Times New Roman" w:cs="Times New Roman"/>
                <w:lang w:val="uk-UA"/>
              </w:rPr>
              <w:t>51200, Дніпропетровська обл., м.Новомосковськ,</w:t>
            </w:r>
          </w:p>
          <w:p w14:paraId="1DED2A52" w14:textId="77777777" w:rsidR="00FE7FD6" w:rsidRPr="00FE7FD6" w:rsidRDefault="00B83F31" w:rsidP="00B83F31">
            <w:pPr>
              <w:spacing w:line="240" w:lineRule="auto"/>
              <w:rPr>
                <w:rFonts w:ascii="Times New Roman" w:hAnsi="Times New Roman" w:cs="Times New Roman"/>
              </w:rPr>
            </w:pPr>
            <w:r>
              <w:rPr>
                <w:rFonts w:ascii="Times New Roman" w:hAnsi="Times New Roman" w:cs="Times New Roman"/>
                <w:lang w:val="uk-UA"/>
              </w:rPr>
              <w:t>вул.Калнишевського,1</w:t>
            </w:r>
          </w:p>
        </w:tc>
      </w:tr>
      <w:tr w:rsidR="00FE7FD6" w:rsidRPr="00FE7FD6" w14:paraId="6876ECE2" w14:textId="77777777" w:rsidTr="00620EF3">
        <w:trPr>
          <w:cantSplit/>
          <w:trHeight w:val="988"/>
        </w:trPr>
        <w:tc>
          <w:tcPr>
            <w:tcW w:w="720" w:type="dxa"/>
          </w:tcPr>
          <w:p w14:paraId="173896A2" w14:textId="77777777" w:rsidR="00FE7FD6" w:rsidRPr="00FE7FD6" w:rsidRDefault="00FE7FD6" w:rsidP="003A6763">
            <w:pPr>
              <w:rPr>
                <w:rFonts w:ascii="Times New Roman" w:hAnsi="Times New Roman" w:cs="Times New Roman"/>
                <w:b/>
              </w:rPr>
            </w:pPr>
            <w:r w:rsidRPr="00FE7FD6">
              <w:rPr>
                <w:rFonts w:ascii="Times New Roman" w:hAnsi="Times New Roman" w:cs="Times New Roman"/>
                <w:b/>
              </w:rPr>
              <w:t>2.</w:t>
            </w:r>
          </w:p>
        </w:tc>
        <w:tc>
          <w:tcPr>
            <w:tcW w:w="2846" w:type="dxa"/>
          </w:tcPr>
          <w:p w14:paraId="70F794CC" w14:textId="77777777" w:rsidR="00FE7FD6" w:rsidRPr="00FE7FD6" w:rsidRDefault="00CB5085" w:rsidP="003A6763">
            <w:pPr>
              <w:rPr>
                <w:rFonts w:ascii="Times New Roman" w:hAnsi="Times New Roman" w:cs="Times New Roman"/>
                <w:b/>
              </w:rPr>
            </w:pPr>
            <w:proofErr w:type="spellStart"/>
            <w:r w:rsidRPr="00FE7FD6">
              <w:rPr>
                <w:rFonts w:ascii="Times New Roman" w:hAnsi="Times New Roman" w:cs="Times New Roman"/>
                <w:b/>
              </w:rPr>
              <w:t>Інформація</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щодо</w:t>
            </w:r>
            <w:proofErr w:type="spellEnd"/>
            <w:r w:rsidRPr="00FE7FD6">
              <w:rPr>
                <w:rFonts w:ascii="Times New Roman" w:hAnsi="Times New Roman" w:cs="Times New Roman"/>
                <w:b/>
              </w:rPr>
              <w:t xml:space="preserve"> режиму </w:t>
            </w:r>
            <w:proofErr w:type="spellStart"/>
            <w:r w:rsidRPr="00FE7FD6">
              <w:rPr>
                <w:rFonts w:ascii="Times New Roman" w:hAnsi="Times New Roman" w:cs="Times New Roman"/>
                <w:b/>
              </w:rPr>
              <w:t>роботи</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суб'єкта</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надання</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послуги</w:t>
            </w:r>
            <w:proofErr w:type="spellEnd"/>
            <w:r>
              <w:rPr>
                <w:rFonts w:ascii="Times New Roman" w:hAnsi="Times New Roman" w:cs="Times New Roman"/>
                <w:b/>
                <w:lang w:val="uk-UA"/>
              </w:rPr>
              <w:t xml:space="preserve"> та центру надання адміністративних послуг виконавчого комітету Новомосковської міської ради</w:t>
            </w:r>
          </w:p>
        </w:tc>
        <w:tc>
          <w:tcPr>
            <w:tcW w:w="5974" w:type="dxa"/>
          </w:tcPr>
          <w:p w14:paraId="65144F0B" w14:textId="77777777" w:rsidR="002A1C9D" w:rsidRDefault="002A1C9D" w:rsidP="002A1C9D">
            <w:pPr>
              <w:spacing w:line="240" w:lineRule="auto"/>
              <w:rPr>
                <w:rFonts w:ascii="Times New Roman" w:hAnsi="Times New Roman" w:cs="Times New Roman"/>
                <w:lang w:val="uk-UA"/>
              </w:rPr>
            </w:pPr>
            <w:r>
              <w:rPr>
                <w:rFonts w:ascii="Times New Roman" w:hAnsi="Times New Roman" w:cs="Times New Roman"/>
                <w:lang w:val="uk-UA"/>
              </w:rPr>
              <w:t>Понеділок- четвер 08.00-17.</w:t>
            </w:r>
            <w:r w:rsidR="001D748D">
              <w:rPr>
                <w:rFonts w:ascii="Times New Roman" w:hAnsi="Times New Roman" w:cs="Times New Roman"/>
                <w:lang w:val="uk-UA"/>
              </w:rPr>
              <w:t>15</w:t>
            </w:r>
            <w:r>
              <w:rPr>
                <w:rFonts w:ascii="Times New Roman" w:hAnsi="Times New Roman" w:cs="Times New Roman"/>
                <w:lang w:val="uk-UA"/>
              </w:rPr>
              <w:t>;</w:t>
            </w:r>
          </w:p>
          <w:p w14:paraId="5729396D" w14:textId="77777777" w:rsidR="002A1C9D" w:rsidRDefault="002A1C9D" w:rsidP="002A1C9D">
            <w:pPr>
              <w:spacing w:line="240" w:lineRule="auto"/>
              <w:rPr>
                <w:rFonts w:ascii="Times New Roman" w:hAnsi="Times New Roman" w:cs="Times New Roman"/>
                <w:lang w:val="uk-UA"/>
              </w:rPr>
            </w:pPr>
            <w:r>
              <w:rPr>
                <w:rFonts w:ascii="Times New Roman" w:hAnsi="Times New Roman" w:cs="Times New Roman"/>
                <w:lang w:val="uk-UA"/>
              </w:rPr>
              <w:t>п</w:t>
            </w:r>
            <w:r w:rsidRPr="007A0A98">
              <w:rPr>
                <w:rFonts w:ascii="Times New Roman" w:hAnsi="Times New Roman" w:cs="Times New Roman"/>
              </w:rPr>
              <w:t>’</w:t>
            </w:r>
            <w:proofErr w:type="spellStart"/>
            <w:r>
              <w:rPr>
                <w:rFonts w:ascii="Times New Roman" w:hAnsi="Times New Roman" w:cs="Times New Roman"/>
                <w:lang w:val="uk-UA"/>
              </w:rPr>
              <w:t>ятниця</w:t>
            </w:r>
            <w:proofErr w:type="spellEnd"/>
            <w:r>
              <w:rPr>
                <w:rFonts w:ascii="Times New Roman" w:hAnsi="Times New Roman" w:cs="Times New Roman"/>
                <w:lang w:val="uk-UA"/>
              </w:rPr>
              <w:t xml:space="preserve"> 08.00-</w:t>
            </w:r>
            <w:r w:rsidR="001D748D">
              <w:rPr>
                <w:rFonts w:ascii="Times New Roman" w:hAnsi="Times New Roman" w:cs="Times New Roman"/>
                <w:lang w:val="uk-UA"/>
              </w:rPr>
              <w:t>16.00</w:t>
            </w:r>
            <w:r>
              <w:rPr>
                <w:rFonts w:ascii="Times New Roman" w:hAnsi="Times New Roman" w:cs="Times New Roman"/>
                <w:lang w:val="uk-UA"/>
              </w:rPr>
              <w:t>;</w:t>
            </w:r>
          </w:p>
          <w:p w14:paraId="638D0208" w14:textId="77777777" w:rsidR="002A1C9D" w:rsidRPr="007A0A98" w:rsidRDefault="002A1C9D" w:rsidP="002A1C9D">
            <w:pPr>
              <w:spacing w:line="240" w:lineRule="auto"/>
              <w:rPr>
                <w:rFonts w:ascii="Times New Roman" w:hAnsi="Times New Roman" w:cs="Times New Roman"/>
                <w:lang w:val="uk-UA"/>
              </w:rPr>
            </w:pPr>
            <w:r>
              <w:rPr>
                <w:rFonts w:ascii="Times New Roman" w:hAnsi="Times New Roman" w:cs="Times New Roman"/>
                <w:lang w:val="uk-UA"/>
              </w:rPr>
              <w:t>обідня перерва 12.00-</w:t>
            </w:r>
            <w:r w:rsidR="001D748D">
              <w:rPr>
                <w:rFonts w:ascii="Times New Roman" w:hAnsi="Times New Roman" w:cs="Times New Roman"/>
                <w:lang w:val="uk-UA"/>
              </w:rPr>
              <w:t>13.00</w:t>
            </w:r>
          </w:p>
          <w:p w14:paraId="3393DB47" w14:textId="77777777" w:rsidR="002A1C9D" w:rsidRDefault="002A1C9D" w:rsidP="002A1C9D">
            <w:pPr>
              <w:spacing w:line="240" w:lineRule="auto"/>
              <w:rPr>
                <w:rFonts w:ascii="Times New Roman" w:hAnsi="Times New Roman" w:cs="Times New Roman"/>
                <w:lang w:val="uk-UA"/>
              </w:rPr>
            </w:pPr>
          </w:p>
          <w:p w14:paraId="4A4FFB9F" w14:textId="77777777" w:rsidR="002A1C9D" w:rsidRDefault="002A1C9D" w:rsidP="002A1C9D">
            <w:pPr>
              <w:spacing w:line="240" w:lineRule="auto"/>
              <w:rPr>
                <w:rFonts w:ascii="Times New Roman" w:hAnsi="Times New Roman" w:cs="Times New Roman"/>
                <w:lang w:val="uk-UA"/>
              </w:rPr>
            </w:pPr>
            <w:r>
              <w:rPr>
                <w:rFonts w:ascii="Times New Roman" w:hAnsi="Times New Roman" w:cs="Times New Roman"/>
                <w:lang w:val="uk-UA"/>
              </w:rPr>
              <w:t>Понеділок, вівторок  08.00-17.</w:t>
            </w:r>
            <w:r w:rsidR="001D748D">
              <w:rPr>
                <w:rFonts w:ascii="Times New Roman" w:hAnsi="Times New Roman" w:cs="Times New Roman"/>
                <w:lang w:val="uk-UA"/>
              </w:rPr>
              <w:t>15</w:t>
            </w:r>
          </w:p>
          <w:p w14:paraId="7974F1E1" w14:textId="77777777" w:rsidR="002A1C9D" w:rsidRDefault="002A1C9D" w:rsidP="002A1C9D">
            <w:pPr>
              <w:spacing w:line="240" w:lineRule="auto"/>
              <w:rPr>
                <w:rFonts w:ascii="Times New Roman" w:hAnsi="Times New Roman" w:cs="Times New Roman"/>
                <w:lang w:val="uk-UA"/>
              </w:rPr>
            </w:pPr>
            <w:r>
              <w:rPr>
                <w:rFonts w:ascii="Times New Roman" w:hAnsi="Times New Roman" w:cs="Times New Roman"/>
                <w:lang w:val="uk-UA"/>
              </w:rPr>
              <w:t>середа 08.00-20.00;   четвер 08.00-17.</w:t>
            </w:r>
            <w:r w:rsidR="001D748D">
              <w:rPr>
                <w:rFonts w:ascii="Times New Roman" w:hAnsi="Times New Roman" w:cs="Times New Roman"/>
                <w:lang w:val="uk-UA"/>
              </w:rPr>
              <w:t>15</w:t>
            </w:r>
            <w:r>
              <w:rPr>
                <w:rFonts w:ascii="Times New Roman" w:hAnsi="Times New Roman" w:cs="Times New Roman"/>
                <w:lang w:val="uk-UA"/>
              </w:rPr>
              <w:t xml:space="preserve">; </w:t>
            </w:r>
          </w:p>
          <w:p w14:paraId="16702CE4" w14:textId="77777777" w:rsidR="00274CBF" w:rsidRPr="001D748D" w:rsidRDefault="002A1C9D" w:rsidP="001D748D">
            <w:pPr>
              <w:spacing w:line="240" w:lineRule="auto"/>
              <w:rPr>
                <w:rFonts w:ascii="Times New Roman" w:hAnsi="Times New Roman" w:cs="Times New Roman"/>
                <w:lang w:val="uk-UA"/>
              </w:rPr>
            </w:pPr>
            <w:r>
              <w:rPr>
                <w:rFonts w:ascii="Times New Roman" w:hAnsi="Times New Roman" w:cs="Times New Roman"/>
                <w:lang w:val="uk-UA"/>
              </w:rPr>
              <w:t>п’</w:t>
            </w:r>
            <w:proofErr w:type="spellStart"/>
            <w:r w:rsidRPr="00CF725F">
              <w:rPr>
                <w:rFonts w:ascii="Times New Roman" w:hAnsi="Times New Roman" w:cs="Times New Roman"/>
              </w:rPr>
              <w:t>ятниця</w:t>
            </w:r>
            <w:proofErr w:type="spellEnd"/>
            <w:r w:rsidRPr="00CF725F">
              <w:rPr>
                <w:rFonts w:ascii="Times New Roman" w:hAnsi="Times New Roman" w:cs="Times New Roman"/>
              </w:rPr>
              <w:t xml:space="preserve"> 08.00-</w:t>
            </w:r>
            <w:r w:rsidR="001D748D">
              <w:rPr>
                <w:rFonts w:ascii="Times New Roman" w:hAnsi="Times New Roman" w:cs="Times New Roman"/>
                <w:lang w:val="uk-UA"/>
              </w:rPr>
              <w:t>16.00</w:t>
            </w:r>
          </w:p>
        </w:tc>
      </w:tr>
      <w:tr w:rsidR="00FE7FD6" w:rsidRPr="00FE7FD6" w14:paraId="188979C7" w14:textId="77777777" w:rsidTr="003A6763">
        <w:trPr>
          <w:cantSplit/>
          <w:trHeight w:val="630"/>
        </w:trPr>
        <w:tc>
          <w:tcPr>
            <w:tcW w:w="720" w:type="dxa"/>
          </w:tcPr>
          <w:p w14:paraId="356A93F0" w14:textId="77777777" w:rsidR="00FE7FD6" w:rsidRPr="00FE7FD6" w:rsidRDefault="00FE7FD6" w:rsidP="003A6763">
            <w:pPr>
              <w:rPr>
                <w:rFonts w:ascii="Times New Roman" w:hAnsi="Times New Roman" w:cs="Times New Roman"/>
                <w:b/>
              </w:rPr>
            </w:pPr>
            <w:r w:rsidRPr="00FE7FD6">
              <w:rPr>
                <w:rFonts w:ascii="Times New Roman" w:hAnsi="Times New Roman" w:cs="Times New Roman"/>
                <w:b/>
              </w:rPr>
              <w:t>3.</w:t>
            </w:r>
          </w:p>
        </w:tc>
        <w:tc>
          <w:tcPr>
            <w:tcW w:w="2846" w:type="dxa"/>
          </w:tcPr>
          <w:p w14:paraId="54BA1F00" w14:textId="77777777" w:rsidR="00FE7FD6" w:rsidRPr="00FE7FD6" w:rsidRDefault="00CB5085" w:rsidP="00274CBF">
            <w:pPr>
              <w:rPr>
                <w:rFonts w:ascii="Times New Roman" w:hAnsi="Times New Roman" w:cs="Times New Roman"/>
                <w:b/>
              </w:rPr>
            </w:pPr>
            <w:r w:rsidRPr="00FE7FD6">
              <w:rPr>
                <w:rFonts w:ascii="Times New Roman" w:hAnsi="Times New Roman" w:cs="Times New Roman"/>
                <w:b/>
              </w:rPr>
              <w:t xml:space="preserve">Телефон/факс, адреса </w:t>
            </w:r>
            <w:proofErr w:type="spellStart"/>
            <w:r w:rsidRPr="00FE7FD6">
              <w:rPr>
                <w:rFonts w:ascii="Times New Roman" w:hAnsi="Times New Roman" w:cs="Times New Roman"/>
                <w:b/>
              </w:rPr>
              <w:t>електронної</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пошти</w:t>
            </w:r>
            <w:proofErr w:type="spellEnd"/>
            <w:r w:rsidRPr="00FE7FD6">
              <w:rPr>
                <w:rFonts w:ascii="Times New Roman" w:hAnsi="Times New Roman" w:cs="Times New Roman"/>
                <w:b/>
              </w:rPr>
              <w:t xml:space="preserve"> та веб-сайт </w:t>
            </w:r>
            <w:proofErr w:type="spellStart"/>
            <w:r w:rsidRPr="00FE7FD6">
              <w:rPr>
                <w:rFonts w:ascii="Times New Roman" w:hAnsi="Times New Roman" w:cs="Times New Roman"/>
                <w:b/>
              </w:rPr>
              <w:t>суб'єкта</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надання</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послуги</w:t>
            </w:r>
            <w:proofErr w:type="spellEnd"/>
            <w:r w:rsidR="00480A2A">
              <w:rPr>
                <w:rFonts w:ascii="Times New Roman" w:hAnsi="Times New Roman" w:cs="Times New Roman"/>
                <w:b/>
                <w:lang w:val="uk-UA"/>
              </w:rPr>
              <w:t xml:space="preserve"> </w:t>
            </w:r>
            <w:r>
              <w:rPr>
                <w:rFonts w:ascii="Times New Roman" w:hAnsi="Times New Roman" w:cs="Times New Roman"/>
                <w:b/>
                <w:lang w:val="uk-UA"/>
              </w:rPr>
              <w:t>та центру надання адміністративних послуг виконавчого комітету Новомосковської міської ради</w:t>
            </w:r>
          </w:p>
        </w:tc>
        <w:tc>
          <w:tcPr>
            <w:tcW w:w="5974" w:type="dxa"/>
          </w:tcPr>
          <w:p w14:paraId="0344216A" w14:textId="77777777" w:rsidR="00135C91" w:rsidRPr="00007625" w:rsidRDefault="00135C91" w:rsidP="00135C91">
            <w:pPr>
              <w:spacing w:line="240" w:lineRule="auto"/>
              <w:rPr>
                <w:rFonts w:ascii="Times New Roman" w:hAnsi="Times New Roman" w:cs="Times New Roman"/>
              </w:rPr>
            </w:pPr>
            <w:r>
              <w:rPr>
                <w:rFonts w:ascii="Times New Roman" w:hAnsi="Times New Roman" w:cs="Times New Roman"/>
                <w:lang w:val="uk-UA"/>
              </w:rPr>
              <w:t xml:space="preserve">(05693) 7-58-32, Електронна адреса: </w:t>
            </w:r>
            <w:hyperlink r:id="rId6" w:history="1">
              <w:r w:rsidRPr="00001F00">
                <w:rPr>
                  <w:rStyle w:val="a5"/>
                  <w:rFonts w:ascii="Times New Roman" w:hAnsi="Times New Roman" w:cs="Times New Roman"/>
                  <w:color w:val="auto"/>
                  <w:lang w:val="uk-UA"/>
                </w:rPr>
                <w:t>04052206</w:t>
              </w:r>
              <w:r w:rsidRPr="00007625">
                <w:rPr>
                  <w:rStyle w:val="a5"/>
                  <w:rFonts w:ascii="Times New Roman" w:hAnsi="Times New Roman" w:cs="Times New Roman"/>
                  <w:color w:val="auto"/>
                </w:rPr>
                <w:t>@</w:t>
              </w:r>
              <w:r w:rsidRPr="00001F00">
                <w:rPr>
                  <w:rStyle w:val="a5"/>
                  <w:rFonts w:ascii="Times New Roman" w:hAnsi="Times New Roman" w:cs="Times New Roman"/>
                  <w:color w:val="auto"/>
                  <w:lang w:val="en-US"/>
                </w:rPr>
                <w:t>mail</w:t>
              </w:r>
              <w:r w:rsidRPr="00007625">
                <w:rPr>
                  <w:rStyle w:val="a5"/>
                  <w:rFonts w:ascii="Times New Roman" w:hAnsi="Times New Roman" w:cs="Times New Roman"/>
                  <w:color w:val="auto"/>
                </w:rPr>
                <w:t>.</w:t>
              </w:r>
              <w:r w:rsidRPr="00001F00">
                <w:rPr>
                  <w:rStyle w:val="a5"/>
                  <w:rFonts w:ascii="Times New Roman" w:hAnsi="Times New Roman" w:cs="Times New Roman"/>
                  <w:color w:val="auto"/>
                  <w:lang w:val="en-US"/>
                </w:rPr>
                <w:t>gov</w:t>
              </w:r>
              <w:r w:rsidRPr="00007625">
                <w:rPr>
                  <w:rStyle w:val="a5"/>
                  <w:rFonts w:ascii="Times New Roman" w:hAnsi="Times New Roman" w:cs="Times New Roman"/>
                  <w:color w:val="auto"/>
                </w:rPr>
                <w:t>.</w:t>
              </w:r>
              <w:proofErr w:type="spellStart"/>
              <w:r w:rsidRPr="00001F00">
                <w:rPr>
                  <w:rStyle w:val="a5"/>
                  <w:rFonts w:ascii="Times New Roman" w:hAnsi="Times New Roman" w:cs="Times New Roman"/>
                  <w:color w:val="auto"/>
                  <w:lang w:val="en-US"/>
                </w:rPr>
                <w:t>ua</w:t>
              </w:r>
              <w:proofErr w:type="spellEnd"/>
            </w:hyperlink>
          </w:p>
          <w:p w14:paraId="67C28DE3" w14:textId="77777777" w:rsidR="00135C91" w:rsidRPr="00007625" w:rsidRDefault="00135C91" w:rsidP="00135C91">
            <w:pPr>
              <w:spacing w:line="240" w:lineRule="auto"/>
              <w:rPr>
                <w:rFonts w:ascii="Times New Roman" w:hAnsi="Times New Roman" w:cs="Times New Roman"/>
              </w:rPr>
            </w:pPr>
          </w:p>
          <w:p w14:paraId="2DCA2804" w14:textId="77777777" w:rsidR="00135C91" w:rsidRDefault="00135C91" w:rsidP="00135C91">
            <w:pPr>
              <w:spacing w:after="0" w:line="240" w:lineRule="auto"/>
              <w:rPr>
                <w:rFonts w:ascii="Times New Roman" w:hAnsi="Times New Roman" w:cs="Times New Roman"/>
              </w:rPr>
            </w:pPr>
            <w:r>
              <w:rPr>
                <w:rFonts w:ascii="Times New Roman" w:hAnsi="Times New Roman" w:cs="Times New Roman"/>
                <w:lang w:val="uk-UA"/>
              </w:rPr>
              <w:t xml:space="preserve">(05693) 7-12-57, 7-98-33, 7-81-06  </w:t>
            </w:r>
            <w:proofErr w:type="spellStart"/>
            <w:r>
              <w:rPr>
                <w:rFonts w:ascii="Times New Roman" w:hAnsi="Times New Roman" w:cs="Times New Roman"/>
              </w:rPr>
              <w:t>Електрон</w:t>
            </w:r>
            <w:proofErr w:type="spellEnd"/>
            <w:r w:rsidR="00FA6A72">
              <w:rPr>
                <w:rFonts w:ascii="Times New Roman" w:hAnsi="Times New Roman" w:cs="Times New Roman"/>
                <w:lang w:val="uk-UA"/>
              </w:rPr>
              <w:t>н</w:t>
            </w:r>
            <w:r>
              <w:rPr>
                <w:rFonts w:ascii="Times New Roman" w:hAnsi="Times New Roman" w:cs="Times New Roman"/>
              </w:rPr>
              <w:t>а адреса</w:t>
            </w:r>
            <w:r w:rsidRPr="00D53320">
              <w:rPr>
                <w:rFonts w:ascii="Times New Roman" w:hAnsi="Times New Roman" w:cs="Times New Roman"/>
                <w:lang w:val="uk-UA"/>
              </w:rPr>
              <w:t xml:space="preserve">: </w:t>
            </w:r>
            <w:hyperlink r:id="rId7" w:history="1">
              <w:r w:rsidRPr="006830E2">
                <w:rPr>
                  <w:rStyle w:val="a5"/>
                  <w:rFonts w:ascii="Times New Roman" w:hAnsi="Times New Roman" w:cs="Times New Roman"/>
                  <w:color w:val="auto"/>
                  <w:lang w:eastAsia="uk-UA"/>
                </w:rPr>
                <w:t>с</w:t>
              </w:r>
              <w:r w:rsidRPr="006830E2">
                <w:rPr>
                  <w:rStyle w:val="a5"/>
                  <w:rFonts w:ascii="Times New Roman" w:hAnsi="Times New Roman" w:cs="Times New Roman"/>
                  <w:color w:val="auto"/>
                  <w:lang w:val="en-US" w:eastAsia="uk-UA"/>
                </w:rPr>
                <w:t>ras</w:t>
              </w:r>
              <w:r w:rsidRPr="006830E2">
                <w:rPr>
                  <w:rStyle w:val="a5"/>
                  <w:rFonts w:ascii="Times New Roman" w:hAnsi="Times New Roman" w:cs="Times New Roman"/>
                  <w:color w:val="auto"/>
                  <w:lang w:eastAsia="uk-UA"/>
                </w:rPr>
                <w:t>_</w:t>
              </w:r>
              <w:r w:rsidRPr="006830E2">
                <w:rPr>
                  <w:rStyle w:val="a5"/>
                  <w:rFonts w:ascii="Times New Roman" w:hAnsi="Times New Roman" w:cs="Times New Roman"/>
                  <w:color w:val="auto"/>
                  <w:lang w:val="en-US" w:eastAsia="uk-UA"/>
                </w:rPr>
                <w:t>nov</w:t>
              </w:r>
              <w:r w:rsidRPr="006830E2">
                <w:rPr>
                  <w:rStyle w:val="a5"/>
                  <w:rFonts w:ascii="Times New Roman" w:hAnsi="Times New Roman" w:cs="Times New Roman"/>
                  <w:color w:val="auto"/>
                  <w:lang w:eastAsia="uk-UA"/>
                </w:rPr>
                <w:t>@</w:t>
              </w:r>
              <w:r w:rsidRPr="006830E2">
                <w:rPr>
                  <w:rStyle w:val="a5"/>
                  <w:rFonts w:ascii="Times New Roman" w:hAnsi="Times New Roman" w:cs="Times New Roman"/>
                  <w:color w:val="auto"/>
                  <w:lang w:val="en-US" w:eastAsia="uk-UA"/>
                </w:rPr>
                <w:t>meta</w:t>
              </w:r>
              <w:r w:rsidRPr="006830E2">
                <w:rPr>
                  <w:rStyle w:val="a5"/>
                  <w:rFonts w:ascii="Times New Roman" w:hAnsi="Times New Roman" w:cs="Times New Roman"/>
                  <w:color w:val="auto"/>
                  <w:lang w:eastAsia="uk-UA"/>
                </w:rPr>
                <w:t>.</w:t>
              </w:r>
              <w:r w:rsidRPr="006830E2">
                <w:rPr>
                  <w:rStyle w:val="a5"/>
                  <w:rFonts w:ascii="Times New Roman" w:hAnsi="Times New Roman" w:cs="Times New Roman"/>
                  <w:color w:val="auto"/>
                  <w:lang w:val="en-US" w:eastAsia="uk-UA"/>
                </w:rPr>
                <w:t>ua</w:t>
              </w:r>
            </w:hyperlink>
            <w:r w:rsidRPr="006830E2">
              <w:rPr>
                <w:rFonts w:ascii="Times New Roman" w:hAnsi="Times New Roman" w:cs="Times New Roman"/>
              </w:rPr>
              <w:t xml:space="preserve">Веб-сайт </w:t>
            </w:r>
            <w:r w:rsidRPr="006830E2">
              <w:rPr>
                <w:rFonts w:ascii="Times New Roman" w:hAnsi="Times New Roman" w:cs="Times New Roman"/>
                <w:lang w:val="uk-UA"/>
              </w:rPr>
              <w:t>:</w:t>
            </w:r>
            <w:hyperlink r:id="rId8" w:history="1">
              <w:r w:rsidRPr="006830E2">
                <w:rPr>
                  <w:rStyle w:val="a5"/>
                  <w:rFonts w:ascii="Times New Roman" w:hAnsi="Times New Roman" w:cs="Times New Roman"/>
                  <w:color w:val="auto"/>
                  <w:lang w:eastAsia="uk-UA"/>
                </w:rPr>
                <w:t>www.novomoskovsk-admcenter.dp.ua</w:t>
              </w:r>
            </w:hyperlink>
          </w:p>
          <w:p w14:paraId="3F6DF72C" w14:textId="77777777" w:rsidR="006830E2" w:rsidRDefault="006830E2" w:rsidP="00135C91">
            <w:pPr>
              <w:jc w:val="center"/>
              <w:rPr>
                <w:rFonts w:ascii="Times New Roman" w:hAnsi="Times New Roman" w:cs="Times New Roman"/>
              </w:rPr>
            </w:pPr>
          </w:p>
          <w:p w14:paraId="78B02507" w14:textId="77777777" w:rsidR="00FE7FD6" w:rsidRPr="006830E2" w:rsidRDefault="006830E2" w:rsidP="006830E2">
            <w:pPr>
              <w:tabs>
                <w:tab w:val="left" w:pos="4095"/>
              </w:tabs>
              <w:rPr>
                <w:rFonts w:ascii="Times New Roman" w:hAnsi="Times New Roman" w:cs="Times New Roman"/>
              </w:rPr>
            </w:pPr>
            <w:r>
              <w:rPr>
                <w:rFonts w:ascii="Times New Roman" w:hAnsi="Times New Roman" w:cs="Times New Roman"/>
              </w:rPr>
              <w:tab/>
            </w:r>
          </w:p>
        </w:tc>
      </w:tr>
      <w:tr w:rsidR="00FE7FD6" w:rsidRPr="00FE7FD6" w14:paraId="53911E60" w14:textId="77777777" w:rsidTr="003A6763">
        <w:trPr>
          <w:cantSplit/>
          <w:trHeight w:val="339"/>
        </w:trPr>
        <w:tc>
          <w:tcPr>
            <w:tcW w:w="9540" w:type="dxa"/>
            <w:gridSpan w:val="3"/>
          </w:tcPr>
          <w:p w14:paraId="6D11810F" w14:textId="77777777" w:rsidR="00FE7FD6" w:rsidRPr="00FE7FD6" w:rsidRDefault="00FE7FD6" w:rsidP="003A6763">
            <w:pPr>
              <w:jc w:val="center"/>
              <w:rPr>
                <w:rFonts w:ascii="Times New Roman" w:hAnsi="Times New Roman" w:cs="Times New Roman"/>
                <w:b/>
              </w:rPr>
            </w:pPr>
            <w:proofErr w:type="spellStart"/>
            <w:r w:rsidRPr="00FE7FD6">
              <w:rPr>
                <w:rFonts w:ascii="Times New Roman" w:hAnsi="Times New Roman" w:cs="Times New Roman"/>
                <w:b/>
              </w:rPr>
              <w:t>Нормативні</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акти</w:t>
            </w:r>
            <w:proofErr w:type="spellEnd"/>
            <w:r w:rsidRPr="00FE7FD6">
              <w:rPr>
                <w:rFonts w:ascii="Times New Roman" w:hAnsi="Times New Roman" w:cs="Times New Roman"/>
                <w:b/>
              </w:rPr>
              <w:t xml:space="preserve">, </w:t>
            </w:r>
            <w:proofErr w:type="spellStart"/>
            <w:r w:rsidRPr="00FE7FD6">
              <w:rPr>
                <w:rFonts w:ascii="Times New Roman" w:hAnsi="Times New Roman" w:cs="Times New Roman"/>
                <w:b/>
              </w:rPr>
              <w:t>якими</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регламентується</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надання</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послуги</w:t>
            </w:r>
            <w:proofErr w:type="spellEnd"/>
          </w:p>
        </w:tc>
      </w:tr>
      <w:tr w:rsidR="00FE7FD6" w:rsidRPr="002B1193" w14:paraId="65D63E84" w14:textId="77777777" w:rsidTr="003A6763">
        <w:trPr>
          <w:cantSplit/>
          <w:trHeight w:val="630"/>
        </w:trPr>
        <w:tc>
          <w:tcPr>
            <w:tcW w:w="720" w:type="dxa"/>
          </w:tcPr>
          <w:p w14:paraId="01472185" w14:textId="77777777" w:rsidR="00FE7FD6" w:rsidRPr="00FE7FD6" w:rsidRDefault="00FE7FD6" w:rsidP="003A6763">
            <w:pPr>
              <w:rPr>
                <w:rFonts w:ascii="Times New Roman" w:hAnsi="Times New Roman" w:cs="Times New Roman"/>
                <w:b/>
              </w:rPr>
            </w:pPr>
            <w:r w:rsidRPr="00FE7FD6">
              <w:rPr>
                <w:rFonts w:ascii="Times New Roman" w:hAnsi="Times New Roman" w:cs="Times New Roman"/>
                <w:b/>
              </w:rPr>
              <w:lastRenderedPageBreak/>
              <w:t>4.</w:t>
            </w:r>
          </w:p>
          <w:p w14:paraId="20DD9A39" w14:textId="77777777" w:rsidR="00FE7FD6" w:rsidRPr="00FE7FD6" w:rsidRDefault="00FE7FD6" w:rsidP="003A6763">
            <w:pPr>
              <w:rPr>
                <w:rFonts w:ascii="Times New Roman" w:hAnsi="Times New Roman" w:cs="Times New Roman"/>
                <w:b/>
              </w:rPr>
            </w:pPr>
          </w:p>
        </w:tc>
        <w:tc>
          <w:tcPr>
            <w:tcW w:w="2846" w:type="dxa"/>
          </w:tcPr>
          <w:p w14:paraId="70724B4E" w14:textId="77777777" w:rsidR="00FE7FD6" w:rsidRPr="00FE7FD6" w:rsidRDefault="00FE7FD6" w:rsidP="003A6763">
            <w:pPr>
              <w:rPr>
                <w:rFonts w:ascii="Times New Roman" w:hAnsi="Times New Roman" w:cs="Times New Roman"/>
                <w:b/>
              </w:rPr>
            </w:pPr>
            <w:proofErr w:type="spellStart"/>
            <w:r w:rsidRPr="00FE7FD6">
              <w:rPr>
                <w:rFonts w:ascii="Times New Roman" w:hAnsi="Times New Roman" w:cs="Times New Roman"/>
                <w:b/>
              </w:rPr>
              <w:t>Закони</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України</w:t>
            </w:r>
            <w:proofErr w:type="spellEnd"/>
          </w:p>
        </w:tc>
        <w:tc>
          <w:tcPr>
            <w:tcW w:w="5974" w:type="dxa"/>
          </w:tcPr>
          <w:p w14:paraId="6BBFE96E" w14:textId="77777777" w:rsidR="00FE7FD6" w:rsidRPr="00FE7FD6" w:rsidRDefault="00A75809" w:rsidP="000D38C2">
            <w:pPr>
              <w:pStyle w:val="a4"/>
              <w:spacing w:before="0" w:beforeAutospacing="0" w:after="0" w:afterAutospacing="0"/>
              <w:jc w:val="both"/>
              <w:rPr>
                <w:sz w:val="22"/>
                <w:szCs w:val="22"/>
                <w:lang w:val="uk-UA"/>
              </w:rPr>
            </w:pPr>
            <w:r>
              <w:rPr>
                <w:sz w:val="22"/>
                <w:szCs w:val="22"/>
                <w:lang w:val="uk-UA"/>
              </w:rPr>
              <w:t xml:space="preserve">    </w:t>
            </w:r>
            <w:r w:rsidR="00FE7FD6" w:rsidRPr="00FE7FD6">
              <w:rPr>
                <w:sz w:val="22"/>
                <w:szCs w:val="22"/>
                <w:lang w:val="uk-UA"/>
              </w:rPr>
              <w:t xml:space="preserve">Закон України </w:t>
            </w:r>
            <w:r w:rsidR="00770346">
              <w:rPr>
                <w:sz w:val="22"/>
                <w:szCs w:val="22"/>
                <w:lang w:val="uk-UA"/>
              </w:rPr>
              <w:t xml:space="preserve"> від 21.05.1997р. № 280 </w:t>
            </w:r>
            <w:r w:rsidR="00FE7FD6" w:rsidRPr="00FE7FD6">
              <w:rPr>
                <w:sz w:val="22"/>
                <w:szCs w:val="22"/>
                <w:lang w:val="uk-UA"/>
              </w:rPr>
              <w:t>«Про м</w:t>
            </w:r>
            <w:r w:rsidR="00FA6A72">
              <w:rPr>
                <w:sz w:val="22"/>
                <w:szCs w:val="22"/>
                <w:lang w:val="uk-UA"/>
              </w:rPr>
              <w:t>ісцеве самоврядування в Україні»</w:t>
            </w:r>
          </w:p>
          <w:p w14:paraId="3C6B0D62" w14:textId="77777777" w:rsidR="00FE7FD6" w:rsidRPr="00FE7FD6" w:rsidRDefault="00A75809" w:rsidP="000D38C2">
            <w:pPr>
              <w:pStyle w:val="a4"/>
              <w:spacing w:before="0" w:beforeAutospacing="0" w:after="0" w:afterAutospacing="0"/>
              <w:jc w:val="both"/>
              <w:rPr>
                <w:sz w:val="22"/>
                <w:szCs w:val="22"/>
                <w:lang w:val="uk-UA"/>
              </w:rPr>
            </w:pPr>
            <w:r>
              <w:rPr>
                <w:sz w:val="22"/>
                <w:szCs w:val="22"/>
                <w:lang w:val="uk-UA"/>
              </w:rPr>
              <w:t xml:space="preserve">   </w:t>
            </w:r>
            <w:r w:rsidR="002E18CB">
              <w:rPr>
                <w:sz w:val="22"/>
                <w:szCs w:val="22"/>
                <w:lang w:val="uk-UA"/>
              </w:rPr>
              <w:t xml:space="preserve"> </w:t>
            </w:r>
            <w:r w:rsidR="00FE7FD6" w:rsidRPr="00FE7FD6">
              <w:rPr>
                <w:sz w:val="22"/>
                <w:szCs w:val="22"/>
                <w:lang w:val="uk-UA"/>
              </w:rPr>
              <w:t>Закон Украї</w:t>
            </w:r>
            <w:r w:rsidR="00FA6A72">
              <w:rPr>
                <w:sz w:val="22"/>
                <w:szCs w:val="22"/>
                <w:lang w:val="uk-UA"/>
              </w:rPr>
              <w:t xml:space="preserve">ни </w:t>
            </w:r>
            <w:r w:rsidR="000A72D6">
              <w:rPr>
                <w:sz w:val="22"/>
                <w:szCs w:val="22"/>
                <w:lang w:val="uk-UA"/>
              </w:rPr>
              <w:t xml:space="preserve"> від 06.09.2012р. № 5203-VI </w:t>
            </w:r>
            <w:r w:rsidR="00FA6A72">
              <w:rPr>
                <w:sz w:val="22"/>
                <w:szCs w:val="22"/>
                <w:lang w:val="uk-UA"/>
              </w:rPr>
              <w:t>«Про адміністративні послуги»</w:t>
            </w:r>
          </w:p>
          <w:p w14:paraId="71ED3C25" w14:textId="77777777" w:rsidR="00A9753A" w:rsidRDefault="00A75809" w:rsidP="000D38C2">
            <w:pPr>
              <w:pStyle w:val="a4"/>
              <w:spacing w:before="0" w:beforeAutospacing="0" w:after="0" w:afterAutospacing="0"/>
              <w:jc w:val="both"/>
              <w:rPr>
                <w:sz w:val="22"/>
                <w:szCs w:val="22"/>
                <w:lang w:val="uk-UA"/>
              </w:rPr>
            </w:pPr>
            <w:r>
              <w:rPr>
                <w:sz w:val="22"/>
                <w:szCs w:val="22"/>
                <w:lang w:val="uk-UA"/>
              </w:rPr>
              <w:t xml:space="preserve">    </w:t>
            </w:r>
            <w:r w:rsidR="00FE7FD6" w:rsidRPr="00FE7FD6">
              <w:rPr>
                <w:sz w:val="22"/>
                <w:szCs w:val="22"/>
                <w:lang w:val="uk-UA"/>
              </w:rPr>
              <w:t>Закон України</w:t>
            </w:r>
            <w:r w:rsidR="00F11CA8">
              <w:rPr>
                <w:sz w:val="22"/>
                <w:szCs w:val="22"/>
                <w:lang w:val="uk-UA"/>
              </w:rPr>
              <w:t xml:space="preserve"> від 11.12.2003р. № 1382-IV</w:t>
            </w:r>
            <w:r w:rsidR="00FE7FD6" w:rsidRPr="00FE7FD6">
              <w:rPr>
                <w:sz w:val="22"/>
                <w:szCs w:val="22"/>
                <w:lang w:val="uk-UA"/>
              </w:rPr>
              <w:t xml:space="preserve"> «Про свободу пересування та вільний вибір місця проживання в Україні</w:t>
            </w:r>
            <w:r w:rsidR="00FA6A72">
              <w:rPr>
                <w:sz w:val="22"/>
                <w:szCs w:val="22"/>
                <w:lang w:val="uk-UA"/>
              </w:rPr>
              <w:t>»</w:t>
            </w:r>
          </w:p>
          <w:p w14:paraId="35294596" w14:textId="77777777" w:rsidR="00FE7FD6" w:rsidRDefault="00A75809" w:rsidP="000D38C2">
            <w:pPr>
              <w:pStyle w:val="a4"/>
              <w:spacing w:before="0" w:beforeAutospacing="0" w:after="0" w:afterAutospacing="0"/>
              <w:jc w:val="both"/>
              <w:rPr>
                <w:sz w:val="22"/>
                <w:szCs w:val="22"/>
                <w:lang w:val="uk-UA"/>
              </w:rPr>
            </w:pPr>
            <w:r>
              <w:rPr>
                <w:lang w:val="uk-UA"/>
              </w:rPr>
              <w:t xml:space="preserve">    </w:t>
            </w:r>
            <w:r w:rsidR="004E6D7E" w:rsidRPr="004E6D7E">
              <w:rPr>
                <w:lang w:val="uk-UA"/>
              </w:rPr>
              <w:t xml:space="preserve">Закон України </w:t>
            </w:r>
            <w:r w:rsidR="00770346">
              <w:rPr>
                <w:lang w:val="uk-UA"/>
              </w:rPr>
              <w:t>від 10.12.2015р. № 888-V</w:t>
            </w:r>
            <w:r w:rsidR="00770346">
              <w:rPr>
                <w:lang w:val="en-US"/>
              </w:rPr>
              <w:t>III</w:t>
            </w:r>
            <w:r w:rsidR="00770346" w:rsidRPr="00770346">
              <w:rPr>
                <w:lang w:val="uk-UA"/>
              </w:rPr>
              <w:t xml:space="preserve"> </w:t>
            </w:r>
            <w:r w:rsidR="004E6D7E" w:rsidRPr="004E6D7E">
              <w:rPr>
                <w:lang w:val="uk-UA"/>
              </w:rPr>
              <w:t>«Про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sidR="004E6D7E">
              <w:rPr>
                <w:sz w:val="22"/>
                <w:szCs w:val="22"/>
                <w:lang w:val="uk-UA"/>
              </w:rPr>
              <w:t>»</w:t>
            </w:r>
          </w:p>
          <w:p w14:paraId="0B5F65EF" w14:textId="77777777" w:rsidR="00FA6A72" w:rsidRPr="00FA6A72" w:rsidRDefault="00A75809" w:rsidP="000D38C2">
            <w:pPr>
              <w:pStyle w:val="a4"/>
              <w:spacing w:before="0" w:beforeAutospacing="0" w:after="0" w:afterAutospacing="0"/>
              <w:jc w:val="both"/>
              <w:rPr>
                <w:sz w:val="22"/>
                <w:szCs w:val="22"/>
              </w:rPr>
            </w:pPr>
            <w:r>
              <w:rPr>
                <w:bCs/>
                <w:color w:val="000000"/>
                <w:bdr w:val="none" w:sz="0" w:space="0" w:color="auto" w:frame="1"/>
                <w:lang w:val="uk-UA"/>
              </w:rPr>
              <w:t xml:space="preserve">    </w:t>
            </w:r>
            <w:r w:rsidR="00FA6A72">
              <w:rPr>
                <w:bCs/>
                <w:color w:val="000000"/>
                <w:bdr w:val="none" w:sz="0" w:space="0" w:color="auto" w:frame="1"/>
                <w:lang w:val="uk-UA"/>
              </w:rPr>
              <w:t xml:space="preserve">Закон України </w:t>
            </w:r>
            <w:proofErr w:type="spellStart"/>
            <w:r w:rsidR="00E929F1" w:rsidRPr="00E929F1">
              <w:rPr>
                <w:bCs/>
                <w:color w:val="000000"/>
                <w:bdr w:val="none" w:sz="0" w:space="0" w:color="auto" w:frame="1"/>
              </w:rPr>
              <w:t>від</w:t>
            </w:r>
            <w:proofErr w:type="spellEnd"/>
            <w:r w:rsidR="00E929F1" w:rsidRPr="00E929F1">
              <w:rPr>
                <w:bCs/>
                <w:color w:val="000000"/>
                <w:bdr w:val="none" w:sz="0" w:space="0" w:color="auto" w:frame="1"/>
              </w:rPr>
              <w:t xml:space="preserve"> 2</w:t>
            </w:r>
            <w:r w:rsidR="00E929F1">
              <w:rPr>
                <w:bCs/>
                <w:color w:val="000000"/>
                <w:bdr w:val="none" w:sz="0" w:space="0" w:color="auto" w:frame="1"/>
                <w:lang w:val="uk-UA"/>
              </w:rPr>
              <w:t xml:space="preserve">1.01.1994р. № 3857-XII </w:t>
            </w:r>
            <w:r w:rsidR="00FA6A72">
              <w:rPr>
                <w:bCs/>
                <w:color w:val="000000"/>
                <w:bdr w:val="none" w:sz="0" w:space="0" w:color="auto" w:frame="1"/>
                <w:lang w:val="uk-UA"/>
              </w:rPr>
              <w:t>«Про порядок виїзду з України і в</w:t>
            </w:r>
            <w:r w:rsidR="00FA6A72" w:rsidRPr="00FA6A72">
              <w:rPr>
                <w:bCs/>
                <w:color w:val="000000"/>
                <w:bdr w:val="none" w:sz="0" w:space="0" w:color="auto" w:frame="1"/>
              </w:rPr>
              <w:t>’</w:t>
            </w:r>
            <w:r w:rsidR="00FA6A72">
              <w:rPr>
                <w:bCs/>
                <w:color w:val="000000"/>
                <w:bdr w:val="none" w:sz="0" w:space="0" w:color="auto" w:frame="1"/>
                <w:lang w:val="uk-UA"/>
              </w:rPr>
              <w:t>їзду в Україну громадян України»</w:t>
            </w:r>
          </w:p>
        </w:tc>
      </w:tr>
      <w:tr w:rsidR="00FE7FD6" w:rsidRPr="00FE7FD6" w14:paraId="59061FC3" w14:textId="77777777" w:rsidTr="003A6763">
        <w:trPr>
          <w:cantSplit/>
          <w:trHeight w:val="630"/>
        </w:trPr>
        <w:tc>
          <w:tcPr>
            <w:tcW w:w="720" w:type="dxa"/>
          </w:tcPr>
          <w:p w14:paraId="67292CBC" w14:textId="77777777" w:rsidR="00FE7FD6" w:rsidRPr="00FE7FD6" w:rsidRDefault="00FE7FD6" w:rsidP="003A6763">
            <w:pPr>
              <w:rPr>
                <w:rFonts w:ascii="Times New Roman" w:hAnsi="Times New Roman" w:cs="Times New Roman"/>
                <w:b/>
              </w:rPr>
            </w:pPr>
            <w:r w:rsidRPr="00FE7FD6">
              <w:rPr>
                <w:rFonts w:ascii="Times New Roman" w:hAnsi="Times New Roman" w:cs="Times New Roman"/>
                <w:b/>
              </w:rPr>
              <w:t>5.</w:t>
            </w:r>
          </w:p>
        </w:tc>
        <w:tc>
          <w:tcPr>
            <w:tcW w:w="2846" w:type="dxa"/>
          </w:tcPr>
          <w:p w14:paraId="31A61FE2" w14:textId="77777777" w:rsidR="00FE7FD6" w:rsidRPr="00FE7FD6" w:rsidRDefault="00FE7FD6" w:rsidP="003A6763">
            <w:pPr>
              <w:rPr>
                <w:rFonts w:ascii="Times New Roman" w:hAnsi="Times New Roman" w:cs="Times New Roman"/>
                <w:b/>
              </w:rPr>
            </w:pPr>
            <w:proofErr w:type="spellStart"/>
            <w:r w:rsidRPr="00FE7FD6">
              <w:rPr>
                <w:rFonts w:ascii="Times New Roman" w:hAnsi="Times New Roman" w:cs="Times New Roman"/>
                <w:b/>
              </w:rPr>
              <w:t>Акти</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Кабінету</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Міністрів</w:t>
            </w:r>
            <w:proofErr w:type="spellEnd"/>
            <w:r w:rsidR="00480A2A">
              <w:rPr>
                <w:rFonts w:ascii="Times New Roman" w:hAnsi="Times New Roman" w:cs="Times New Roman"/>
                <w:b/>
                <w:lang w:val="uk-UA"/>
              </w:rPr>
              <w:t xml:space="preserve"> </w:t>
            </w:r>
            <w:proofErr w:type="spellStart"/>
            <w:r w:rsidRPr="00FE7FD6">
              <w:rPr>
                <w:rFonts w:ascii="Times New Roman" w:hAnsi="Times New Roman" w:cs="Times New Roman"/>
                <w:b/>
              </w:rPr>
              <w:t>України</w:t>
            </w:r>
            <w:proofErr w:type="spellEnd"/>
          </w:p>
        </w:tc>
        <w:tc>
          <w:tcPr>
            <w:tcW w:w="5974" w:type="dxa"/>
          </w:tcPr>
          <w:p w14:paraId="4D21F70B" w14:textId="77777777" w:rsidR="00631D88" w:rsidRDefault="00A75809" w:rsidP="000D38C2">
            <w:pPr>
              <w:pStyle w:val="a4"/>
              <w:spacing w:before="0" w:beforeAutospacing="0" w:after="0" w:afterAutospacing="0"/>
              <w:jc w:val="both"/>
              <w:rPr>
                <w:sz w:val="22"/>
                <w:szCs w:val="22"/>
                <w:lang w:val="uk-UA"/>
              </w:rPr>
            </w:pPr>
            <w:r>
              <w:rPr>
                <w:sz w:val="22"/>
                <w:szCs w:val="22"/>
                <w:lang w:val="uk-UA"/>
              </w:rPr>
              <w:t xml:space="preserve">    </w:t>
            </w:r>
            <w:r w:rsidR="00FE7FD6" w:rsidRPr="00FE7FD6">
              <w:rPr>
                <w:sz w:val="22"/>
                <w:szCs w:val="22"/>
                <w:lang w:val="uk-UA"/>
              </w:rPr>
              <w:t xml:space="preserve">Постанова Кабінету Міністрів України </w:t>
            </w:r>
            <w:r w:rsidR="00631D88" w:rsidRPr="00FE7FD6">
              <w:rPr>
                <w:sz w:val="22"/>
                <w:szCs w:val="22"/>
                <w:lang w:val="uk-UA"/>
              </w:rPr>
              <w:t>від 02.03.2016 року №</w:t>
            </w:r>
            <w:r w:rsidR="00B66DBB" w:rsidRPr="00B66DBB">
              <w:rPr>
                <w:sz w:val="22"/>
                <w:szCs w:val="22"/>
              </w:rPr>
              <w:t xml:space="preserve"> </w:t>
            </w:r>
            <w:r w:rsidR="00631D88" w:rsidRPr="00FE7FD6">
              <w:rPr>
                <w:sz w:val="22"/>
                <w:szCs w:val="22"/>
                <w:lang w:val="uk-UA"/>
              </w:rPr>
              <w:t xml:space="preserve">207 </w:t>
            </w:r>
            <w:r w:rsidR="00FE7FD6" w:rsidRPr="00FE7FD6">
              <w:rPr>
                <w:sz w:val="22"/>
                <w:szCs w:val="22"/>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14:paraId="2B0F47F3" w14:textId="77777777" w:rsidR="00631D88" w:rsidRDefault="00A75809" w:rsidP="000D38C2">
            <w:pPr>
              <w:pStyle w:val="a4"/>
              <w:spacing w:before="0" w:beforeAutospacing="0" w:after="0" w:afterAutospacing="0"/>
              <w:jc w:val="both"/>
              <w:rPr>
                <w:sz w:val="22"/>
                <w:szCs w:val="22"/>
                <w:lang w:val="uk-UA"/>
              </w:rPr>
            </w:pPr>
            <w:r>
              <w:rPr>
                <w:sz w:val="22"/>
                <w:szCs w:val="22"/>
                <w:lang w:val="uk-UA"/>
              </w:rPr>
              <w:t xml:space="preserve">    </w:t>
            </w:r>
            <w:r w:rsidR="00631D88">
              <w:rPr>
                <w:sz w:val="22"/>
                <w:szCs w:val="22"/>
                <w:lang w:val="uk-UA"/>
              </w:rPr>
              <w:t>Постанова Кабінету Міністрів України від 10.07.2019 року №</w:t>
            </w:r>
            <w:r w:rsidR="00B66DBB" w:rsidRPr="00B66DBB">
              <w:rPr>
                <w:sz w:val="22"/>
                <w:szCs w:val="22"/>
              </w:rPr>
              <w:t xml:space="preserve"> </w:t>
            </w:r>
            <w:r w:rsidR="00631D88">
              <w:rPr>
                <w:sz w:val="22"/>
                <w:szCs w:val="22"/>
                <w:lang w:val="uk-UA"/>
              </w:rPr>
              <w:t>691 «Про реалізацію експериментального проекту щодо створення сприятливих умов для реалізації прав дитини»</w:t>
            </w:r>
          </w:p>
          <w:p w14:paraId="0447FEC9" w14:textId="77777777" w:rsidR="00FE7FD6" w:rsidRPr="00631D88" w:rsidRDefault="00FE7FD6" w:rsidP="000D38C2">
            <w:pPr>
              <w:pStyle w:val="a4"/>
              <w:spacing w:before="0" w:beforeAutospacing="0" w:after="0" w:afterAutospacing="0"/>
              <w:jc w:val="both"/>
              <w:rPr>
                <w:sz w:val="22"/>
                <w:szCs w:val="22"/>
                <w:lang w:val="uk-UA"/>
              </w:rPr>
            </w:pPr>
            <w:r w:rsidRPr="00FE7FD6">
              <w:rPr>
                <w:sz w:val="22"/>
                <w:szCs w:val="22"/>
                <w:lang w:val="uk-UA"/>
              </w:rPr>
              <w:t xml:space="preserve"> </w:t>
            </w:r>
            <w:r w:rsidR="00A75809">
              <w:rPr>
                <w:sz w:val="22"/>
                <w:szCs w:val="22"/>
                <w:lang w:val="uk-UA"/>
              </w:rPr>
              <w:t xml:space="preserve">   </w:t>
            </w:r>
            <w:r w:rsidR="00631D88">
              <w:rPr>
                <w:sz w:val="22"/>
                <w:szCs w:val="22"/>
                <w:lang w:val="uk-UA"/>
              </w:rPr>
              <w:t>Постанова Кабінету Міністрів України від 24.12.2019 року №</w:t>
            </w:r>
            <w:r w:rsidR="00B66DBB" w:rsidRPr="00B66DBB">
              <w:rPr>
                <w:sz w:val="22"/>
                <w:szCs w:val="22"/>
              </w:rPr>
              <w:t xml:space="preserve"> </w:t>
            </w:r>
            <w:r w:rsidR="00631D88">
              <w:rPr>
                <w:sz w:val="22"/>
                <w:szCs w:val="22"/>
                <w:lang w:val="uk-UA"/>
              </w:rPr>
              <w:t>1113 «Про запровадження експериментального проекту щодо спрощення перевірки факту оплати адміністративних та інших послуг з використанням програмного продукту «</w:t>
            </w:r>
            <w:proofErr w:type="spellStart"/>
            <w:r w:rsidR="00631D88">
              <w:rPr>
                <w:sz w:val="22"/>
                <w:szCs w:val="22"/>
                <w:lang w:val="uk-UA"/>
              </w:rPr>
              <w:t>che</w:t>
            </w:r>
            <w:proofErr w:type="spellEnd"/>
            <w:r w:rsidR="00B85F6C">
              <w:rPr>
                <w:sz w:val="22"/>
                <w:szCs w:val="22"/>
                <w:lang w:val="en-US"/>
              </w:rPr>
              <w:t>c</w:t>
            </w:r>
            <w:r w:rsidR="00631D88">
              <w:rPr>
                <w:sz w:val="22"/>
                <w:szCs w:val="22"/>
                <w:lang w:val="uk-UA"/>
              </w:rPr>
              <w:t>k»</w:t>
            </w:r>
          </w:p>
        </w:tc>
      </w:tr>
      <w:tr w:rsidR="00FE7FD6" w:rsidRPr="00FE7FD6" w14:paraId="160F4082" w14:textId="77777777" w:rsidTr="003A6763">
        <w:trPr>
          <w:cantSplit/>
          <w:trHeight w:val="630"/>
        </w:trPr>
        <w:tc>
          <w:tcPr>
            <w:tcW w:w="720" w:type="dxa"/>
          </w:tcPr>
          <w:p w14:paraId="5AFD6543" w14:textId="77777777" w:rsidR="00FE7FD6" w:rsidRPr="00CF725F" w:rsidRDefault="00CF725F" w:rsidP="003A6763">
            <w:pPr>
              <w:rPr>
                <w:rFonts w:ascii="Times New Roman" w:hAnsi="Times New Roman" w:cs="Times New Roman"/>
                <w:b/>
                <w:lang w:val="uk-UA"/>
              </w:rPr>
            </w:pPr>
            <w:r>
              <w:rPr>
                <w:rFonts w:ascii="Times New Roman" w:hAnsi="Times New Roman" w:cs="Times New Roman"/>
                <w:b/>
                <w:lang w:val="uk-UA"/>
              </w:rPr>
              <w:t>6.</w:t>
            </w:r>
          </w:p>
        </w:tc>
        <w:tc>
          <w:tcPr>
            <w:tcW w:w="2846" w:type="dxa"/>
          </w:tcPr>
          <w:p w14:paraId="4622AAFC" w14:textId="77777777" w:rsidR="00FE7FD6" w:rsidRPr="00631D88" w:rsidRDefault="00631D88" w:rsidP="003A6763">
            <w:pPr>
              <w:rPr>
                <w:rFonts w:ascii="Times New Roman" w:hAnsi="Times New Roman" w:cs="Times New Roman"/>
                <w:b/>
                <w:lang w:val="uk-UA"/>
              </w:rPr>
            </w:pPr>
            <w:r>
              <w:rPr>
                <w:rFonts w:ascii="Times New Roman" w:hAnsi="Times New Roman" w:cs="Times New Roman"/>
                <w:b/>
                <w:lang w:val="uk-UA"/>
              </w:rPr>
              <w:t>Акти центральних органів виконавчої влади України</w:t>
            </w:r>
          </w:p>
        </w:tc>
        <w:tc>
          <w:tcPr>
            <w:tcW w:w="5974" w:type="dxa"/>
          </w:tcPr>
          <w:p w14:paraId="3B0651C0" w14:textId="77777777" w:rsidR="00FE7FD6" w:rsidRDefault="00A75809" w:rsidP="003A6763">
            <w:pPr>
              <w:pStyle w:val="a4"/>
              <w:jc w:val="both"/>
              <w:rPr>
                <w:sz w:val="22"/>
                <w:szCs w:val="22"/>
                <w:lang w:val="uk-UA"/>
              </w:rPr>
            </w:pPr>
            <w:r>
              <w:rPr>
                <w:sz w:val="22"/>
                <w:szCs w:val="22"/>
                <w:lang w:val="uk-UA"/>
              </w:rPr>
              <w:t xml:space="preserve">    </w:t>
            </w:r>
            <w:r w:rsidR="00631D88">
              <w:rPr>
                <w:sz w:val="22"/>
                <w:szCs w:val="22"/>
                <w:lang w:val="uk-UA"/>
              </w:rPr>
              <w:t xml:space="preserve">Наказ МВС від 16.08.2016 року № 816 «Про затвердження Порядку провадження за заявами про оформлення документів для виїзду </w:t>
            </w:r>
            <w:r w:rsidR="00E50336">
              <w:rPr>
                <w:sz w:val="22"/>
                <w:szCs w:val="22"/>
                <w:lang w:val="uk-UA"/>
              </w:rPr>
              <w:t>громадян України за кордон на постійне проживання», зареєстрований в Міністерстві юстиції України 09 вересня 2016 року за №1241/29371</w:t>
            </w:r>
          </w:p>
          <w:p w14:paraId="7C7B022C" w14:textId="77777777" w:rsidR="00E50336" w:rsidRPr="00FE7FD6" w:rsidRDefault="00A75809" w:rsidP="003A6763">
            <w:pPr>
              <w:pStyle w:val="a4"/>
              <w:jc w:val="both"/>
              <w:rPr>
                <w:sz w:val="22"/>
                <w:szCs w:val="22"/>
                <w:lang w:val="uk-UA"/>
              </w:rPr>
            </w:pPr>
            <w:r>
              <w:rPr>
                <w:sz w:val="22"/>
                <w:szCs w:val="22"/>
                <w:lang w:val="uk-UA"/>
              </w:rPr>
              <w:t xml:space="preserve">    </w:t>
            </w:r>
            <w:r w:rsidR="00E50336">
              <w:rPr>
                <w:sz w:val="22"/>
                <w:szCs w:val="22"/>
                <w:lang w:val="uk-UA"/>
              </w:rPr>
              <w:t>Наказ МЗС від 22.12.2017 року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p>
        </w:tc>
      </w:tr>
      <w:tr w:rsidR="00631D88" w:rsidRPr="00FE7FD6" w14:paraId="11ED7D02" w14:textId="77777777" w:rsidTr="003A6763">
        <w:trPr>
          <w:cantSplit/>
          <w:trHeight w:val="630"/>
        </w:trPr>
        <w:tc>
          <w:tcPr>
            <w:tcW w:w="720" w:type="dxa"/>
          </w:tcPr>
          <w:p w14:paraId="622A6BB4" w14:textId="77777777" w:rsidR="00631D88" w:rsidRDefault="00631D88" w:rsidP="003A6763">
            <w:pPr>
              <w:rPr>
                <w:rFonts w:ascii="Times New Roman" w:hAnsi="Times New Roman" w:cs="Times New Roman"/>
                <w:b/>
                <w:lang w:val="uk-UA"/>
              </w:rPr>
            </w:pPr>
            <w:r>
              <w:rPr>
                <w:rFonts w:ascii="Times New Roman" w:hAnsi="Times New Roman" w:cs="Times New Roman"/>
                <w:b/>
                <w:lang w:val="uk-UA"/>
              </w:rPr>
              <w:t>7.</w:t>
            </w:r>
          </w:p>
        </w:tc>
        <w:tc>
          <w:tcPr>
            <w:tcW w:w="2846" w:type="dxa"/>
          </w:tcPr>
          <w:p w14:paraId="1072C63D" w14:textId="77777777" w:rsidR="00631D88" w:rsidRPr="00FE7FD6" w:rsidRDefault="00631D88" w:rsidP="003A6763">
            <w:pPr>
              <w:rPr>
                <w:rFonts w:ascii="Times New Roman" w:hAnsi="Times New Roman" w:cs="Times New Roman"/>
                <w:b/>
              </w:rPr>
            </w:pPr>
            <w:proofErr w:type="spellStart"/>
            <w:r w:rsidRPr="00FE7FD6">
              <w:rPr>
                <w:rFonts w:ascii="Times New Roman" w:hAnsi="Times New Roman" w:cs="Times New Roman"/>
                <w:b/>
              </w:rPr>
              <w:t>Акти</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місцевих</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органів</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виконавчої</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влади</w:t>
            </w:r>
            <w:proofErr w:type="spellEnd"/>
            <w:r w:rsidRPr="00FE7FD6">
              <w:rPr>
                <w:rFonts w:ascii="Times New Roman" w:hAnsi="Times New Roman" w:cs="Times New Roman"/>
                <w:b/>
              </w:rPr>
              <w:t xml:space="preserve">, </w:t>
            </w:r>
            <w:proofErr w:type="spellStart"/>
            <w:r w:rsidRPr="00FE7FD6">
              <w:rPr>
                <w:rFonts w:ascii="Times New Roman" w:hAnsi="Times New Roman" w:cs="Times New Roman"/>
                <w:b/>
              </w:rPr>
              <w:t>органів</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місцевого</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самоврядування</w:t>
            </w:r>
            <w:proofErr w:type="spellEnd"/>
          </w:p>
        </w:tc>
        <w:tc>
          <w:tcPr>
            <w:tcW w:w="5974" w:type="dxa"/>
          </w:tcPr>
          <w:p w14:paraId="1E2BD094" w14:textId="77777777" w:rsidR="00631D88" w:rsidRPr="00FE7FD6" w:rsidRDefault="00631D88" w:rsidP="003A6763">
            <w:pPr>
              <w:pStyle w:val="a4"/>
              <w:jc w:val="both"/>
              <w:rPr>
                <w:sz w:val="22"/>
                <w:szCs w:val="22"/>
                <w:lang w:val="uk-UA"/>
              </w:rPr>
            </w:pPr>
          </w:p>
        </w:tc>
      </w:tr>
      <w:tr w:rsidR="00FE7FD6" w:rsidRPr="00FE7FD6" w14:paraId="0A4E2D64" w14:textId="77777777" w:rsidTr="003A6763">
        <w:trPr>
          <w:cantSplit/>
          <w:trHeight w:val="336"/>
        </w:trPr>
        <w:tc>
          <w:tcPr>
            <w:tcW w:w="9540" w:type="dxa"/>
            <w:gridSpan w:val="3"/>
          </w:tcPr>
          <w:p w14:paraId="5EE174E4" w14:textId="77777777" w:rsidR="00FE7FD6" w:rsidRPr="000D2AB3" w:rsidRDefault="00FE7FD6" w:rsidP="003A6763">
            <w:pPr>
              <w:pStyle w:val="a4"/>
              <w:jc w:val="center"/>
              <w:rPr>
                <w:b/>
                <w:lang w:val="uk-UA"/>
              </w:rPr>
            </w:pPr>
            <w:r w:rsidRPr="000D2AB3">
              <w:rPr>
                <w:b/>
                <w:lang w:val="uk-UA"/>
              </w:rPr>
              <w:t>Умови отримання адміністративної послуги</w:t>
            </w:r>
          </w:p>
        </w:tc>
      </w:tr>
      <w:tr w:rsidR="00FE7FD6" w:rsidRPr="00A4122D" w14:paraId="10F54FA1" w14:textId="77777777" w:rsidTr="003A6763">
        <w:trPr>
          <w:trHeight w:val="630"/>
        </w:trPr>
        <w:tc>
          <w:tcPr>
            <w:tcW w:w="720" w:type="dxa"/>
          </w:tcPr>
          <w:p w14:paraId="743011A4" w14:textId="77777777" w:rsidR="00FE7FD6" w:rsidRPr="00FE7FD6" w:rsidRDefault="00E50336" w:rsidP="003A6763">
            <w:pPr>
              <w:rPr>
                <w:rFonts w:ascii="Times New Roman" w:hAnsi="Times New Roman" w:cs="Times New Roman"/>
                <w:b/>
              </w:rPr>
            </w:pPr>
            <w:r>
              <w:rPr>
                <w:rFonts w:ascii="Times New Roman" w:hAnsi="Times New Roman" w:cs="Times New Roman"/>
                <w:b/>
                <w:lang w:val="uk-UA"/>
              </w:rPr>
              <w:t>8</w:t>
            </w:r>
            <w:r w:rsidR="00FE7FD6" w:rsidRPr="00FE7FD6">
              <w:rPr>
                <w:rFonts w:ascii="Times New Roman" w:hAnsi="Times New Roman" w:cs="Times New Roman"/>
                <w:b/>
              </w:rPr>
              <w:t>.</w:t>
            </w:r>
          </w:p>
        </w:tc>
        <w:tc>
          <w:tcPr>
            <w:tcW w:w="2846" w:type="dxa"/>
          </w:tcPr>
          <w:p w14:paraId="7321C93F" w14:textId="77777777" w:rsidR="00FE7FD6" w:rsidRPr="0019771A" w:rsidRDefault="00807B71" w:rsidP="0019771A">
            <w:pPr>
              <w:rPr>
                <w:rFonts w:ascii="Times New Roman" w:hAnsi="Times New Roman" w:cs="Times New Roman"/>
                <w:b/>
                <w:lang w:val="uk-UA"/>
              </w:rPr>
            </w:pPr>
            <w:r>
              <w:rPr>
                <w:rFonts w:ascii="Times New Roman" w:hAnsi="Times New Roman" w:cs="Times New Roman"/>
                <w:b/>
                <w:lang w:val="uk-UA"/>
              </w:rPr>
              <w:t>Підстава для одержання адміністративної послуги</w:t>
            </w:r>
          </w:p>
        </w:tc>
        <w:tc>
          <w:tcPr>
            <w:tcW w:w="5974" w:type="dxa"/>
          </w:tcPr>
          <w:p w14:paraId="72325BB6" w14:textId="77777777" w:rsidR="009327D3" w:rsidRPr="009327D3" w:rsidRDefault="00807B71" w:rsidP="00274CBF">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Заява фізичної особи/законного представника/представника на підставі довіреності, посвідченої в установленому законом порядку, за встановленою формою.</w:t>
            </w:r>
          </w:p>
        </w:tc>
      </w:tr>
      <w:tr w:rsidR="00C05313" w:rsidRPr="00EC13C8" w14:paraId="7D6781FD" w14:textId="77777777" w:rsidTr="003A6763">
        <w:trPr>
          <w:trHeight w:val="630"/>
        </w:trPr>
        <w:tc>
          <w:tcPr>
            <w:tcW w:w="720" w:type="dxa"/>
          </w:tcPr>
          <w:p w14:paraId="2DFC865E" w14:textId="77777777" w:rsidR="00C05313" w:rsidRDefault="00807B71" w:rsidP="003A6763">
            <w:pPr>
              <w:rPr>
                <w:rFonts w:ascii="Times New Roman" w:hAnsi="Times New Roman" w:cs="Times New Roman"/>
                <w:b/>
                <w:lang w:val="uk-UA"/>
              </w:rPr>
            </w:pPr>
            <w:r>
              <w:rPr>
                <w:rFonts w:ascii="Times New Roman" w:hAnsi="Times New Roman" w:cs="Times New Roman"/>
                <w:b/>
                <w:lang w:val="uk-UA"/>
              </w:rPr>
              <w:t>9.</w:t>
            </w:r>
          </w:p>
        </w:tc>
        <w:tc>
          <w:tcPr>
            <w:tcW w:w="2846" w:type="dxa"/>
          </w:tcPr>
          <w:p w14:paraId="4BBB8470" w14:textId="77777777" w:rsidR="00C05313" w:rsidRPr="00FE7FD6" w:rsidRDefault="00C05313" w:rsidP="0019771A">
            <w:pPr>
              <w:rPr>
                <w:rFonts w:ascii="Times New Roman" w:hAnsi="Times New Roman" w:cs="Times New Roman"/>
                <w:b/>
              </w:rPr>
            </w:pPr>
            <w:proofErr w:type="spellStart"/>
            <w:r w:rsidRPr="00FE7FD6">
              <w:rPr>
                <w:rFonts w:ascii="Times New Roman" w:hAnsi="Times New Roman" w:cs="Times New Roman"/>
                <w:b/>
              </w:rPr>
              <w:t>Вичерпний</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перелік</w:t>
            </w:r>
            <w:proofErr w:type="spellEnd"/>
            <w:r>
              <w:rPr>
                <w:rFonts w:ascii="Times New Roman" w:hAnsi="Times New Roman" w:cs="Times New Roman"/>
                <w:b/>
                <w:lang w:val="uk-UA"/>
              </w:rPr>
              <w:t xml:space="preserve"> </w:t>
            </w:r>
            <w:proofErr w:type="spellStart"/>
            <w:r>
              <w:rPr>
                <w:rFonts w:ascii="Times New Roman" w:hAnsi="Times New Roman" w:cs="Times New Roman"/>
                <w:b/>
              </w:rPr>
              <w:t>документів</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необхідних</w:t>
            </w:r>
            <w:proofErr w:type="spellEnd"/>
            <w:r w:rsidRPr="00FE7FD6">
              <w:rPr>
                <w:rFonts w:ascii="Times New Roman" w:hAnsi="Times New Roman" w:cs="Times New Roman"/>
                <w:b/>
              </w:rPr>
              <w:t xml:space="preserve"> для </w:t>
            </w:r>
            <w:r>
              <w:rPr>
                <w:rFonts w:ascii="Times New Roman" w:hAnsi="Times New Roman" w:cs="Times New Roman"/>
                <w:b/>
                <w:lang w:val="uk-UA"/>
              </w:rPr>
              <w:t>отримання адміністративної послуги</w:t>
            </w:r>
          </w:p>
        </w:tc>
        <w:tc>
          <w:tcPr>
            <w:tcW w:w="5974" w:type="dxa"/>
          </w:tcPr>
          <w:p w14:paraId="73D490AE" w14:textId="77777777" w:rsidR="00C05313" w:rsidRPr="0019771A" w:rsidRDefault="00C05313" w:rsidP="00C05313">
            <w:pPr>
              <w:tabs>
                <w:tab w:val="left" w:pos="3969"/>
              </w:tabs>
              <w:spacing w:line="240" w:lineRule="auto"/>
              <w:jc w:val="center"/>
              <w:rPr>
                <w:rFonts w:ascii="Times New Roman" w:hAnsi="Times New Roman" w:cs="Times New Roman"/>
                <w:b/>
                <w:lang w:val="uk-UA"/>
              </w:rPr>
            </w:pPr>
            <w:r w:rsidRPr="0019771A">
              <w:rPr>
                <w:rFonts w:ascii="Times New Roman" w:hAnsi="Times New Roman" w:cs="Times New Roman"/>
                <w:b/>
                <w:lang w:val="uk-UA"/>
              </w:rPr>
              <w:t>Зняття з реєстрації місця проживання</w:t>
            </w:r>
          </w:p>
          <w:p w14:paraId="3CBF54CE" w14:textId="77777777" w:rsidR="00C05313" w:rsidRDefault="00C05313" w:rsidP="00C05313">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AD09BC">
              <w:rPr>
                <w:rFonts w:ascii="Times New Roman" w:hAnsi="Times New Roman" w:cs="Times New Roman"/>
                <w:lang w:val="uk-UA"/>
              </w:rPr>
              <w:t xml:space="preserve">Для </w:t>
            </w:r>
            <w:r>
              <w:rPr>
                <w:rFonts w:ascii="Times New Roman" w:hAnsi="Times New Roman" w:cs="Times New Roman"/>
                <w:lang w:val="uk-UA"/>
              </w:rPr>
              <w:t>зняття з реєстрації місця проживання</w:t>
            </w:r>
            <w:r w:rsidRPr="00AD09BC">
              <w:rPr>
                <w:rFonts w:ascii="Times New Roman" w:hAnsi="Times New Roman" w:cs="Times New Roman"/>
                <w:lang w:val="uk-UA"/>
              </w:rPr>
              <w:t xml:space="preserve"> особа або</w:t>
            </w:r>
            <w:r>
              <w:rPr>
                <w:rFonts w:ascii="Times New Roman" w:hAnsi="Times New Roman" w:cs="Times New Roman"/>
                <w:lang w:val="uk-UA"/>
              </w:rPr>
              <w:t xml:space="preserve"> </w:t>
            </w:r>
            <w:r w:rsidRPr="00AD09BC">
              <w:rPr>
                <w:rFonts w:ascii="Times New Roman" w:hAnsi="Times New Roman" w:cs="Times New Roman"/>
                <w:lang w:val="uk-UA"/>
              </w:rPr>
              <w:t>її</w:t>
            </w:r>
            <w:r>
              <w:rPr>
                <w:rFonts w:ascii="Times New Roman" w:hAnsi="Times New Roman" w:cs="Times New Roman"/>
                <w:lang w:val="uk-UA"/>
              </w:rPr>
              <w:t xml:space="preserve"> </w:t>
            </w:r>
            <w:r w:rsidRPr="00AD09BC">
              <w:rPr>
                <w:rFonts w:ascii="Times New Roman" w:hAnsi="Times New Roman" w:cs="Times New Roman"/>
                <w:lang w:val="uk-UA"/>
              </w:rPr>
              <w:t>законний</w:t>
            </w:r>
            <w:r>
              <w:rPr>
                <w:rFonts w:ascii="Times New Roman" w:hAnsi="Times New Roman" w:cs="Times New Roman"/>
                <w:lang w:val="uk-UA"/>
              </w:rPr>
              <w:t xml:space="preserve"> </w:t>
            </w:r>
            <w:r w:rsidRPr="00AD09BC">
              <w:rPr>
                <w:rFonts w:ascii="Times New Roman" w:hAnsi="Times New Roman" w:cs="Times New Roman"/>
                <w:lang w:val="uk-UA"/>
              </w:rPr>
              <w:t>представник</w:t>
            </w:r>
            <w:r>
              <w:rPr>
                <w:rFonts w:ascii="Times New Roman" w:hAnsi="Times New Roman" w:cs="Times New Roman"/>
                <w:lang w:val="uk-UA"/>
              </w:rPr>
              <w:t xml:space="preserve"> </w:t>
            </w:r>
            <w:r w:rsidRPr="00AD09BC">
              <w:rPr>
                <w:rFonts w:ascii="Times New Roman" w:hAnsi="Times New Roman" w:cs="Times New Roman"/>
                <w:lang w:val="uk-UA"/>
              </w:rPr>
              <w:t>подає</w:t>
            </w:r>
            <w:r>
              <w:rPr>
                <w:rFonts w:ascii="Times New Roman" w:hAnsi="Times New Roman" w:cs="Times New Roman"/>
                <w:lang w:val="uk-UA"/>
              </w:rPr>
              <w:t xml:space="preserve"> </w:t>
            </w:r>
            <w:r w:rsidRPr="00AD09BC">
              <w:rPr>
                <w:rFonts w:ascii="Times New Roman" w:hAnsi="Times New Roman" w:cs="Times New Roman"/>
                <w:lang w:val="uk-UA"/>
              </w:rPr>
              <w:t xml:space="preserve">заяву </w:t>
            </w:r>
            <w:r>
              <w:rPr>
                <w:rFonts w:ascii="Times New Roman" w:hAnsi="Times New Roman" w:cs="Times New Roman"/>
                <w:lang w:val="uk-UA"/>
              </w:rPr>
              <w:t>за формою згідно з додатком 11 до Правил реєстрації місця проживання.</w:t>
            </w:r>
          </w:p>
          <w:p w14:paraId="13252467" w14:textId="77777777" w:rsidR="00C05313" w:rsidRPr="00FE7FD6" w:rsidRDefault="00C05313" w:rsidP="00C05313">
            <w:pPr>
              <w:tabs>
                <w:tab w:val="left" w:pos="3969"/>
              </w:tabs>
              <w:spacing w:line="240" w:lineRule="auto"/>
              <w:jc w:val="both"/>
              <w:rPr>
                <w:rFonts w:ascii="Times New Roman" w:hAnsi="Times New Roman" w:cs="Times New Roman"/>
              </w:rPr>
            </w:pPr>
            <w:r w:rsidRPr="00AD09BC">
              <w:rPr>
                <w:rFonts w:ascii="Times New Roman" w:hAnsi="Times New Roman" w:cs="Times New Roman"/>
                <w:lang w:val="uk-UA"/>
              </w:rPr>
              <w:t xml:space="preserve"> </w:t>
            </w:r>
            <w:r w:rsidRPr="00FE7FD6">
              <w:rPr>
                <w:rFonts w:ascii="Times New Roman" w:hAnsi="Times New Roman" w:cs="Times New Roman"/>
              </w:rPr>
              <w:t>-</w:t>
            </w:r>
            <w:r>
              <w:rPr>
                <w:rFonts w:ascii="Times New Roman" w:hAnsi="Times New Roman" w:cs="Times New Roman"/>
                <w:lang w:val="uk-UA"/>
              </w:rPr>
              <w:t xml:space="preserve"> </w:t>
            </w:r>
            <w:proofErr w:type="spellStart"/>
            <w:proofErr w:type="gramStart"/>
            <w:r w:rsidRPr="00FE7FD6">
              <w:rPr>
                <w:rFonts w:ascii="Times New Roman" w:hAnsi="Times New Roman" w:cs="Times New Roman"/>
              </w:rPr>
              <w:t>Зняття</w:t>
            </w:r>
            <w:proofErr w:type="spellEnd"/>
            <w:r w:rsidRPr="00FE7FD6">
              <w:rPr>
                <w:rFonts w:ascii="Times New Roman" w:hAnsi="Times New Roman" w:cs="Times New Roman"/>
              </w:rPr>
              <w:t xml:space="preserve">  </w:t>
            </w:r>
            <w:proofErr w:type="spellStart"/>
            <w:r w:rsidRPr="00FE7FD6">
              <w:rPr>
                <w:rFonts w:ascii="Times New Roman" w:hAnsi="Times New Roman" w:cs="Times New Roman"/>
              </w:rPr>
              <w:t>зреєстрації</w:t>
            </w:r>
            <w:proofErr w:type="spellEnd"/>
            <w:proofErr w:type="gramEnd"/>
            <w:r>
              <w:rPr>
                <w:rFonts w:ascii="Times New Roman" w:hAnsi="Times New Roman" w:cs="Times New Roman"/>
                <w:lang w:val="uk-UA"/>
              </w:rPr>
              <w:t xml:space="preserve"> </w:t>
            </w:r>
            <w:proofErr w:type="spellStart"/>
            <w:r w:rsidRPr="00FE7FD6">
              <w:rPr>
                <w:rFonts w:ascii="Times New Roman" w:hAnsi="Times New Roman" w:cs="Times New Roman"/>
              </w:rPr>
              <w:t>місця</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проживання</w:t>
            </w:r>
            <w:proofErr w:type="spellEnd"/>
            <w:r w:rsidRPr="00FE7FD6">
              <w:rPr>
                <w:rFonts w:ascii="Times New Roman" w:hAnsi="Times New Roman" w:cs="Times New Roman"/>
              </w:rPr>
              <w:t xml:space="preserve"> особи </w:t>
            </w:r>
            <w:proofErr w:type="spellStart"/>
            <w:r w:rsidRPr="00FE7FD6">
              <w:rPr>
                <w:rFonts w:ascii="Times New Roman" w:hAnsi="Times New Roman" w:cs="Times New Roman"/>
              </w:rPr>
              <w:t>здійснюється</w:t>
            </w:r>
            <w:proofErr w:type="spellEnd"/>
            <w:r w:rsidRPr="00FE7FD6">
              <w:rPr>
                <w:rFonts w:ascii="Times New Roman" w:hAnsi="Times New Roman" w:cs="Times New Roman"/>
              </w:rPr>
              <w:t xml:space="preserve"> </w:t>
            </w:r>
            <w:r w:rsidRPr="00FE7FD6">
              <w:rPr>
                <w:rFonts w:ascii="Times New Roman" w:hAnsi="Times New Roman" w:cs="Times New Roman"/>
              </w:rPr>
              <w:lastRenderedPageBreak/>
              <w:t xml:space="preserve">на </w:t>
            </w:r>
            <w:proofErr w:type="spellStart"/>
            <w:r w:rsidRPr="00FE7FD6">
              <w:rPr>
                <w:rFonts w:ascii="Times New Roman" w:hAnsi="Times New Roman" w:cs="Times New Roman"/>
              </w:rPr>
              <w:t>підставі</w:t>
            </w:r>
            <w:proofErr w:type="spellEnd"/>
            <w:r w:rsidRPr="00FE7FD6">
              <w:rPr>
                <w:rFonts w:ascii="Times New Roman" w:hAnsi="Times New Roman" w:cs="Times New Roman"/>
              </w:rPr>
              <w:t xml:space="preserve">: </w:t>
            </w:r>
          </w:p>
          <w:p w14:paraId="12F2346D" w14:textId="77777777" w:rsidR="00C05313" w:rsidRPr="00FE7FD6" w:rsidRDefault="00C05313" w:rsidP="00C05313">
            <w:pPr>
              <w:tabs>
                <w:tab w:val="left" w:pos="3969"/>
              </w:tabs>
              <w:spacing w:line="240" w:lineRule="auto"/>
              <w:jc w:val="both"/>
              <w:rPr>
                <w:rFonts w:ascii="Times New Roman" w:hAnsi="Times New Roman" w:cs="Times New Roman"/>
              </w:rPr>
            </w:pPr>
            <w:r w:rsidRPr="00FE7FD6">
              <w:rPr>
                <w:rFonts w:ascii="Times New Roman" w:hAnsi="Times New Roman" w:cs="Times New Roman"/>
              </w:rPr>
              <w:t>-</w:t>
            </w:r>
            <w:r>
              <w:rPr>
                <w:rFonts w:ascii="Times New Roman" w:hAnsi="Times New Roman" w:cs="Times New Roman"/>
                <w:lang w:val="uk-UA"/>
              </w:rPr>
              <w:t xml:space="preserve"> </w:t>
            </w:r>
            <w:r w:rsidRPr="00FE7FD6">
              <w:rPr>
                <w:rFonts w:ascii="Times New Roman" w:hAnsi="Times New Roman" w:cs="Times New Roman"/>
              </w:rPr>
              <w:t xml:space="preserve"> </w:t>
            </w:r>
            <w:r>
              <w:rPr>
                <w:rFonts w:ascii="Times New Roman" w:hAnsi="Times New Roman" w:cs="Times New Roman"/>
                <w:lang w:val="uk-UA"/>
              </w:rPr>
              <w:t>рішення суду</w:t>
            </w:r>
            <w:r w:rsidRPr="00FE7FD6">
              <w:rPr>
                <w:rFonts w:ascii="Times New Roman" w:hAnsi="Times New Roman" w:cs="Times New Roman"/>
              </w:rPr>
              <w:t xml:space="preserve">, яке набрало </w:t>
            </w:r>
            <w:proofErr w:type="spellStart"/>
            <w:r w:rsidRPr="00FE7FD6">
              <w:rPr>
                <w:rFonts w:ascii="Times New Roman" w:hAnsi="Times New Roman" w:cs="Times New Roman"/>
              </w:rPr>
              <w:t>законної</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сили</w:t>
            </w:r>
            <w:proofErr w:type="spellEnd"/>
            <w:r w:rsidRPr="00FE7FD6">
              <w:rPr>
                <w:rFonts w:ascii="Times New Roman" w:hAnsi="Times New Roman" w:cs="Times New Roman"/>
              </w:rPr>
              <w:t xml:space="preserve">, про </w:t>
            </w:r>
            <w:proofErr w:type="spellStart"/>
            <w:r w:rsidRPr="00FE7FD6">
              <w:rPr>
                <w:rFonts w:ascii="Times New Roman" w:hAnsi="Times New Roman" w:cs="Times New Roman"/>
              </w:rPr>
              <w:t>позбавлення</w:t>
            </w:r>
            <w:proofErr w:type="spellEnd"/>
            <w:r w:rsidRPr="00FE7FD6">
              <w:rPr>
                <w:rFonts w:ascii="Times New Roman" w:hAnsi="Times New Roman" w:cs="Times New Roman"/>
              </w:rPr>
              <w:t xml:space="preserve"> </w:t>
            </w:r>
            <w:proofErr w:type="gramStart"/>
            <w:r w:rsidRPr="00FE7FD6">
              <w:rPr>
                <w:rFonts w:ascii="Times New Roman" w:hAnsi="Times New Roman" w:cs="Times New Roman"/>
              </w:rPr>
              <w:t xml:space="preserve">права  </w:t>
            </w:r>
            <w:proofErr w:type="spellStart"/>
            <w:r w:rsidRPr="00FE7FD6">
              <w:rPr>
                <w:rFonts w:ascii="Times New Roman" w:hAnsi="Times New Roman" w:cs="Times New Roman"/>
              </w:rPr>
              <w:t>власності</w:t>
            </w:r>
            <w:proofErr w:type="spellEnd"/>
            <w:proofErr w:type="gramEnd"/>
            <w:r w:rsidRPr="00FE7FD6">
              <w:rPr>
                <w:rFonts w:ascii="Times New Roman" w:hAnsi="Times New Roman" w:cs="Times New Roman"/>
              </w:rPr>
              <w:t xml:space="preserve">  на  </w:t>
            </w:r>
            <w:proofErr w:type="spellStart"/>
            <w:r w:rsidRPr="00FE7FD6">
              <w:rPr>
                <w:rFonts w:ascii="Times New Roman" w:hAnsi="Times New Roman" w:cs="Times New Roman"/>
              </w:rPr>
              <w:t>житлове</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приміщення</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або</w:t>
            </w:r>
            <w:proofErr w:type="spellEnd"/>
            <w:r w:rsidRPr="00FE7FD6">
              <w:rPr>
                <w:rFonts w:ascii="Times New Roman" w:hAnsi="Times New Roman" w:cs="Times New Roman"/>
              </w:rPr>
              <w:t xml:space="preserve">  права </w:t>
            </w:r>
            <w:proofErr w:type="spellStart"/>
            <w:r w:rsidRPr="00FE7FD6">
              <w:rPr>
                <w:rFonts w:ascii="Times New Roman" w:hAnsi="Times New Roman" w:cs="Times New Roman"/>
              </w:rPr>
              <w:t>користування</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житловим</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приміщенням</w:t>
            </w:r>
            <w:proofErr w:type="spellEnd"/>
            <w:r w:rsidRPr="00FE7FD6">
              <w:rPr>
                <w:rFonts w:ascii="Times New Roman" w:hAnsi="Times New Roman" w:cs="Times New Roman"/>
              </w:rPr>
              <w:t xml:space="preserve">,  про </w:t>
            </w:r>
            <w:proofErr w:type="spellStart"/>
            <w:r w:rsidRPr="00FE7FD6">
              <w:rPr>
                <w:rFonts w:ascii="Times New Roman" w:hAnsi="Times New Roman" w:cs="Times New Roman"/>
              </w:rPr>
              <w:t>виселення</w:t>
            </w:r>
            <w:proofErr w:type="spellEnd"/>
            <w:r w:rsidRPr="00FE7FD6">
              <w:rPr>
                <w:rFonts w:ascii="Times New Roman" w:hAnsi="Times New Roman" w:cs="Times New Roman"/>
              </w:rPr>
              <w:t xml:space="preserve">, </w:t>
            </w:r>
            <w:r>
              <w:rPr>
                <w:rFonts w:ascii="Times New Roman" w:hAnsi="Times New Roman" w:cs="Times New Roman"/>
                <w:lang w:val="uk-UA"/>
              </w:rPr>
              <w:t xml:space="preserve">про зняття з реєстрації місця проживання, </w:t>
            </w:r>
            <w:r w:rsidRPr="00FE7FD6">
              <w:rPr>
                <w:rFonts w:ascii="Times New Roman" w:hAnsi="Times New Roman" w:cs="Times New Roman"/>
              </w:rPr>
              <w:t xml:space="preserve">про </w:t>
            </w:r>
            <w:proofErr w:type="spellStart"/>
            <w:r w:rsidRPr="00FE7FD6">
              <w:rPr>
                <w:rFonts w:ascii="Times New Roman" w:hAnsi="Times New Roman" w:cs="Times New Roman"/>
              </w:rPr>
              <w:t>визнання</w:t>
            </w:r>
            <w:proofErr w:type="spellEnd"/>
            <w:r w:rsidRPr="00FE7FD6">
              <w:rPr>
                <w:rFonts w:ascii="Times New Roman" w:hAnsi="Times New Roman" w:cs="Times New Roman"/>
              </w:rPr>
              <w:t xml:space="preserve"> особи </w:t>
            </w:r>
            <w:proofErr w:type="spellStart"/>
            <w:r w:rsidRPr="00FE7FD6">
              <w:rPr>
                <w:rFonts w:ascii="Times New Roman" w:hAnsi="Times New Roman" w:cs="Times New Roman"/>
              </w:rPr>
              <w:t>безвісно</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відсутньою</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оголошення</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її</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померлою</w:t>
            </w:r>
            <w:proofErr w:type="spellEnd"/>
            <w:r w:rsidRPr="00FE7FD6">
              <w:rPr>
                <w:rFonts w:ascii="Times New Roman" w:hAnsi="Times New Roman" w:cs="Times New Roman"/>
              </w:rPr>
              <w:t xml:space="preserve">; </w:t>
            </w:r>
          </w:p>
          <w:p w14:paraId="70D1E521" w14:textId="77777777" w:rsidR="00C05313" w:rsidRPr="00FE7FD6" w:rsidRDefault="00C05313" w:rsidP="00C05313">
            <w:pPr>
              <w:tabs>
                <w:tab w:val="left" w:pos="3969"/>
              </w:tabs>
              <w:spacing w:line="240" w:lineRule="auto"/>
              <w:jc w:val="both"/>
              <w:rPr>
                <w:rFonts w:ascii="Times New Roman" w:hAnsi="Times New Roman" w:cs="Times New Roman"/>
              </w:rPr>
            </w:pPr>
            <w:r>
              <w:rPr>
                <w:rFonts w:ascii="Times New Roman" w:hAnsi="Times New Roman" w:cs="Times New Roman"/>
                <w:lang w:val="uk-UA"/>
              </w:rPr>
              <w:t xml:space="preserve">  </w:t>
            </w:r>
            <w:r w:rsidRPr="00FE7FD6">
              <w:rPr>
                <w:rFonts w:ascii="Times New Roman" w:hAnsi="Times New Roman" w:cs="Times New Roman"/>
              </w:rPr>
              <w:t xml:space="preserve">- </w:t>
            </w:r>
            <w:r>
              <w:rPr>
                <w:rFonts w:ascii="Times New Roman" w:hAnsi="Times New Roman" w:cs="Times New Roman"/>
                <w:lang w:val="uk-UA"/>
              </w:rPr>
              <w:t xml:space="preserve"> </w:t>
            </w:r>
            <w:proofErr w:type="spellStart"/>
            <w:r w:rsidRPr="00FE7FD6">
              <w:rPr>
                <w:rFonts w:ascii="Times New Roman" w:hAnsi="Times New Roman" w:cs="Times New Roman"/>
              </w:rPr>
              <w:t>свідоцтва</w:t>
            </w:r>
            <w:proofErr w:type="spellEnd"/>
            <w:r w:rsidRPr="00FE7FD6">
              <w:rPr>
                <w:rFonts w:ascii="Times New Roman" w:hAnsi="Times New Roman" w:cs="Times New Roman"/>
              </w:rPr>
              <w:t xml:space="preserve"> про смерть; </w:t>
            </w:r>
          </w:p>
          <w:p w14:paraId="3F501148" w14:textId="77777777" w:rsidR="00C05313" w:rsidRPr="00FE7FD6" w:rsidRDefault="00C05313" w:rsidP="00C05313">
            <w:pPr>
              <w:tabs>
                <w:tab w:val="left" w:pos="3969"/>
              </w:tabs>
              <w:spacing w:line="240" w:lineRule="auto"/>
              <w:jc w:val="both"/>
              <w:rPr>
                <w:rFonts w:ascii="Times New Roman" w:hAnsi="Times New Roman" w:cs="Times New Roman"/>
              </w:rPr>
            </w:pPr>
            <w:r w:rsidRPr="00FE7FD6">
              <w:rPr>
                <w:rFonts w:ascii="Times New Roman" w:hAnsi="Times New Roman" w:cs="Times New Roman"/>
              </w:rPr>
              <w:t xml:space="preserve">  - </w:t>
            </w:r>
            <w:r>
              <w:rPr>
                <w:rFonts w:ascii="Times New Roman" w:hAnsi="Times New Roman" w:cs="Times New Roman"/>
                <w:lang w:val="uk-UA"/>
              </w:rPr>
              <w:t>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r w:rsidRPr="00FE7FD6">
              <w:rPr>
                <w:rFonts w:ascii="Times New Roman" w:hAnsi="Times New Roman" w:cs="Times New Roman"/>
              </w:rPr>
              <w:t xml:space="preserve">; </w:t>
            </w:r>
          </w:p>
          <w:p w14:paraId="7DB3DF61" w14:textId="77777777" w:rsidR="00C05313" w:rsidRPr="00FE7FD6" w:rsidRDefault="00C05313" w:rsidP="00C05313">
            <w:pPr>
              <w:tabs>
                <w:tab w:val="left" w:pos="3969"/>
              </w:tabs>
              <w:spacing w:line="240" w:lineRule="auto"/>
              <w:jc w:val="both"/>
              <w:rPr>
                <w:rFonts w:ascii="Times New Roman" w:hAnsi="Times New Roman" w:cs="Times New Roman"/>
              </w:rPr>
            </w:pPr>
            <w:r>
              <w:rPr>
                <w:rFonts w:ascii="Times New Roman" w:hAnsi="Times New Roman" w:cs="Times New Roman"/>
                <w:lang w:val="uk-UA"/>
              </w:rPr>
              <w:t xml:space="preserve"> </w:t>
            </w:r>
            <w:r w:rsidRPr="00FE7FD6">
              <w:rPr>
                <w:rFonts w:ascii="Times New Roman" w:hAnsi="Times New Roman" w:cs="Times New Roman"/>
              </w:rPr>
              <w:t xml:space="preserve">- </w:t>
            </w:r>
            <w:r>
              <w:rPr>
                <w:rFonts w:ascii="Times New Roman" w:hAnsi="Times New Roman" w:cs="Times New Roman"/>
                <w:lang w:val="uk-UA"/>
              </w:rPr>
              <w:t xml:space="preserve"> </w:t>
            </w:r>
            <w:proofErr w:type="spellStart"/>
            <w:r w:rsidRPr="00FE7FD6">
              <w:rPr>
                <w:rFonts w:ascii="Times New Roman" w:hAnsi="Times New Roman" w:cs="Times New Roman"/>
              </w:rPr>
              <w:t>інших</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документів</w:t>
            </w:r>
            <w:proofErr w:type="spellEnd"/>
            <w:r w:rsidRPr="00FE7FD6">
              <w:rPr>
                <w:rFonts w:ascii="Times New Roman" w:hAnsi="Times New Roman" w:cs="Times New Roman"/>
              </w:rPr>
              <w:t xml:space="preserve">, </w:t>
            </w:r>
            <w:proofErr w:type="spellStart"/>
            <w:r w:rsidRPr="00FE7FD6">
              <w:rPr>
                <w:rFonts w:ascii="Times New Roman" w:hAnsi="Times New Roman" w:cs="Times New Roman"/>
              </w:rPr>
              <w:t>якісвідчать</w:t>
            </w:r>
            <w:proofErr w:type="spellEnd"/>
            <w:r w:rsidRPr="00FE7FD6">
              <w:rPr>
                <w:rFonts w:ascii="Times New Roman" w:hAnsi="Times New Roman" w:cs="Times New Roman"/>
              </w:rPr>
              <w:t xml:space="preserve"> про </w:t>
            </w:r>
            <w:proofErr w:type="spellStart"/>
            <w:r w:rsidRPr="00FE7FD6">
              <w:rPr>
                <w:rFonts w:ascii="Times New Roman" w:hAnsi="Times New Roman" w:cs="Times New Roman"/>
              </w:rPr>
              <w:t>припинення</w:t>
            </w:r>
            <w:proofErr w:type="spellEnd"/>
            <w:r w:rsidRPr="00FE7FD6">
              <w:rPr>
                <w:rFonts w:ascii="Times New Roman" w:hAnsi="Times New Roman" w:cs="Times New Roman"/>
              </w:rPr>
              <w:t xml:space="preserve">: </w:t>
            </w:r>
          </w:p>
          <w:p w14:paraId="788D7F7A" w14:textId="77777777" w:rsidR="00C05313" w:rsidRPr="001E3DDB" w:rsidRDefault="00C05313" w:rsidP="00C05313">
            <w:pPr>
              <w:tabs>
                <w:tab w:val="left" w:pos="3969"/>
              </w:tabs>
              <w:spacing w:line="240" w:lineRule="auto"/>
              <w:jc w:val="both"/>
              <w:rPr>
                <w:rFonts w:ascii="Times New Roman" w:hAnsi="Times New Roman" w:cs="Times New Roman"/>
                <w:lang w:val="uk-UA"/>
              </w:rPr>
            </w:pPr>
            <w:proofErr w:type="spellStart"/>
            <w:r w:rsidRPr="00FE7FD6">
              <w:rPr>
                <w:rFonts w:ascii="Times New Roman" w:hAnsi="Times New Roman" w:cs="Times New Roman"/>
              </w:rPr>
              <w:t>підстав</w:t>
            </w:r>
            <w:proofErr w:type="spellEnd"/>
            <w:r w:rsidRPr="00FE7FD6">
              <w:rPr>
                <w:rFonts w:ascii="Times New Roman" w:hAnsi="Times New Roman" w:cs="Times New Roman"/>
              </w:rPr>
              <w:t xml:space="preserve">  для</w:t>
            </w:r>
            <w:r>
              <w:rPr>
                <w:rFonts w:ascii="Times New Roman" w:hAnsi="Times New Roman" w:cs="Times New Roman"/>
                <w:lang w:val="uk-UA"/>
              </w:rPr>
              <w:t xml:space="preserve"> </w:t>
            </w:r>
            <w:proofErr w:type="spellStart"/>
            <w:r w:rsidRPr="00FE7FD6">
              <w:rPr>
                <w:rFonts w:ascii="Times New Roman" w:hAnsi="Times New Roman" w:cs="Times New Roman"/>
              </w:rPr>
              <w:t>перебування</w:t>
            </w:r>
            <w:proofErr w:type="spellEnd"/>
            <w:r w:rsidRPr="00FE7FD6">
              <w:rPr>
                <w:rFonts w:ascii="Times New Roman" w:hAnsi="Times New Roman" w:cs="Times New Roman"/>
              </w:rPr>
              <w:t xml:space="preserve">  на  </w:t>
            </w:r>
            <w:proofErr w:type="spellStart"/>
            <w:r w:rsidRPr="00FE7FD6">
              <w:rPr>
                <w:rFonts w:ascii="Times New Roman" w:hAnsi="Times New Roman" w:cs="Times New Roman"/>
              </w:rPr>
              <w:t>території</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України</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іноземців</w:t>
            </w:r>
            <w:proofErr w:type="spellEnd"/>
            <w:r w:rsidRPr="00FE7FD6">
              <w:rPr>
                <w:rFonts w:ascii="Times New Roman" w:hAnsi="Times New Roman" w:cs="Times New Roman"/>
              </w:rPr>
              <w:t xml:space="preserve"> т</w:t>
            </w:r>
            <w:r>
              <w:rPr>
                <w:rFonts w:ascii="Times New Roman" w:hAnsi="Times New Roman" w:cs="Times New Roman"/>
                <w:lang w:val="uk-UA"/>
              </w:rPr>
              <w:t xml:space="preserve">а </w:t>
            </w:r>
            <w:proofErr w:type="spellStart"/>
            <w:r>
              <w:rPr>
                <w:rFonts w:ascii="Times New Roman" w:hAnsi="Times New Roman" w:cs="Times New Roman"/>
              </w:rPr>
              <w:t>осіб</w:t>
            </w:r>
            <w:proofErr w:type="spellEnd"/>
            <w:r>
              <w:rPr>
                <w:rFonts w:ascii="Times New Roman" w:hAnsi="Times New Roman" w:cs="Times New Roman"/>
              </w:rPr>
              <w:t xml:space="preserve"> без </w:t>
            </w:r>
            <w:proofErr w:type="spellStart"/>
            <w:r>
              <w:rPr>
                <w:rFonts w:ascii="Times New Roman" w:hAnsi="Times New Roman" w:cs="Times New Roman"/>
              </w:rPr>
              <w:t>громадянства</w:t>
            </w:r>
            <w:proofErr w:type="spellEnd"/>
            <w:r>
              <w:rPr>
                <w:rFonts w:ascii="Times New Roman" w:hAnsi="Times New Roman" w:cs="Times New Roman"/>
                <w:lang w:val="uk-UA"/>
              </w:rPr>
              <w:t xml:space="preserve">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14:paraId="6760533E" w14:textId="77777777" w:rsidR="00C05313" w:rsidRPr="001E3DDB" w:rsidRDefault="00C05313" w:rsidP="00C05313">
            <w:pPr>
              <w:tabs>
                <w:tab w:val="left" w:pos="3969"/>
              </w:tabs>
              <w:spacing w:line="240" w:lineRule="auto"/>
              <w:jc w:val="both"/>
              <w:rPr>
                <w:rFonts w:ascii="Times New Roman" w:hAnsi="Times New Roman" w:cs="Times New Roman"/>
                <w:lang w:val="uk-UA"/>
              </w:rPr>
            </w:pPr>
            <w:r w:rsidRPr="001E3DDB">
              <w:rPr>
                <w:rFonts w:ascii="Times New Roman" w:hAnsi="Times New Roman" w:cs="Times New Roman"/>
                <w:lang w:val="uk-UA"/>
              </w:rPr>
              <w:t>-  підстав    для    проживання</w:t>
            </w:r>
            <w:r>
              <w:rPr>
                <w:rFonts w:ascii="Times New Roman" w:hAnsi="Times New Roman" w:cs="Times New Roman"/>
                <w:lang w:val="uk-UA"/>
              </w:rPr>
              <w:t xml:space="preserve">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r w:rsidRPr="001E3DDB">
              <w:rPr>
                <w:rFonts w:ascii="Times New Roman" w:hAnsi="Times New Roman" w:cs="Times New Roman"/>
                <w:lang w:val="uk-UA"/>
              </w:rPr>
              <w:t xml:space="preserve">; </w:t>
            </w:r>
          </w:p>
          <w:p w14:paraId="75666F53" w14:textId="77777777" w:rsidR="00C05313" w:rsidRDefault="00C05313" w:rsidP="00C05313">
            <w:pPr>
              <w:tabs>
                <w:tab w:val="left" w:pos="3969"/>
              </w:tabs>
              <w:spacing w:line="240" w:lineRule="auto"/>
              <w:jc w:val="both"/>
              <w:rPr>
                <w:rFonts w:ascii="Times New Roman" w:hAnsi="Times New Roman" w:cs="Times New Roman"/>
                <w:lang w:val="uk-UA"/>
              </w:rPr>
            </w:pPr>
            <w:r w:rsidRPr="00FE7FD6">
              <w:rPr>
                <w:rFonts w:ascii="Times New Roman" w:hAnsi="Times New Roman" w:cs="Times New Roman"/>
              </w:rPr>
              <w:t xml:space="preserve">- </w:t>
            </w:r>
            <w:r>
              <w:rPr>
                <w:rFonts w:ascii="Times New Roman" w:hAnsi="Times New Roman" w:cs="Times New Roman"/>
                <w:lang w:val="uk-UA"/>
              </w:rPr>
              <w:t xml:space="preserve"> </w:t>
            </w:r>
            <w:proofErr w:type="spellStart"/>
            <w:r w:rsidRPr="00FE7FD6">
              <w:rPr>
                <w:rFonts w:ascii="Times New Roman" w:hAnsi="Times New Roman" w:cs="Times New Roman"/>
              </w:rPr>
              <w:t>підстав</w:t>
            </w:r>
            <w:proofErr w:type="spellEnd"/>
            <w:r w:rsidRPr="00FE7FD6">
              <w:rPr>
                <w:rFonts w:ascii="Times New Roman" w:hAnsi="Times New Roman" w:cs="Times New Roman"/>
              </w:rPr>
              <w:t xml:space="preserve"> на право </w:t>
            </w:r>
            <w:proofErr w:type="spellStart"/>
            <w:r w:rsidRPr="00FE7FD6">
              <w:rPr>
                <w:rFonts w:ascii="Times New Roman" w:hAnsi="Times New Roman" w:cs="Times New Roman"/>
              </w:rPr>
              <w:t>користування</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житловим</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приміщенням</w:t>
            </w:r>
            <w:proofErr w:type="spellEnd"/>
            <w:r w:rsidRPr="00FE7FD6">
              <w:rPr>
                <w:rFonts w:ascii="Times New Roman" w:hAnsi="Times New Roman" w:cs="Times New Roman"/>
              </w:rPr>
              <w:t>.</w:t>
            </w:r>
          </w:p>
          <w:p w14:paraId="75C9C261" w14:textId="77777777" w:rsidR="00C05313" w:rsidRPr="000C66C9" w:rsidRDefault="00E56A04" w:rsidP="00C05313">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C05313">
              <w:rPr>
                <w:rFonts w:ascii="Times New Roman" w:hAnsi="Times New Roman" w:cs="Times New Roman"/>
                <w:lang w:val="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w:t>
            </w:r>
            <w:r w:rsidR="00C05313" w:rsidRPr="000C66C9">
              <w:rPr>
                <w:rFonts w:ascii="Times New Roman" w:hAnsi="Times New Roman" w:cs="Times New Roman"/>
                <w:lang w:val="uk-UA"/>
              </w:rPr>
              <w:t xml:space="preserve"> </w:t>
            </w:r>
          </w:p>
          <w:p w14:paraId="5832ED8F" w14:textId="77777777" w:rsidR="00C05313" w:rsidRDefault="00E56A04" w:rsidP="00C05313">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C05313" w:rsidRPr="000C66C9">
              <w:rPr>
                <w:rFonts w:ascii="Times New Roman" w:hAnsi="Times New Roman" w:cs="Times New Roman"/>
                <w:lang w:val="uk-UA"/>
              </w:rPr>
              <w:t xml:space="preserve">  Зняття  з</w:t>
            </w:r>
            <w:r w:rsidR="00C05313">
              <w:rPr>
                <w:rFonts w:ascii="Times New Roman" w:hAnsi="Times New Roman" w:cs="Times New Roman"/>
                <w:lang w:val="uk-UA"/>
              </w:rPr>
              <w:t xml:space="preserve"> </w:t>
            </w:r>
            <w:r w:rsidR="00C05313" w:rsidRPr="000C66C9">
              <w:rPr>
                <w:rFonts w:ascii="Times New Roman" w:hAnsi="Times New Roman" w:cs="Times New Roman"/>
                <w:lang w:val="uk-UA"/>
              </w:rPr>
              <w:t>реєстрації</w:t>
            </w:r>
            <w:r w:rsidR="00C05313">
              <w:rPr>
                <w:rFonts w:ascii="Times New Roman" w:hAnsi="Times New Roman" w:cs="Times New Roman"/>
                <w:lang w:val="uk-UA"/>
              </w:rPr>
              <w:t xml:space="preserve"> </w:t>
            </w:r>
            <w:r w:rsidR="00C05313" w:rsidRPr="000C66C9">
              <w:rPr>
                <w:rFonts w:ascii="Times New Roman" w:hAnsi="Times New Roman" w:cs="Times New Roman"/>
                <w:lang w:val="uk-UA"/>
              </w:rPr>
              <w:t>місця</w:t>
            </w:r>
            <w:r w:rsidR="00C05313">
              <w:rPr>
                <w:rFonts w:ascii="Times New Roman" w:hAnsi="Times New Roman" w:cs="Times New Roman"/>
                <w:lang w:val="uk-UA"/>
              </w:rPr>
              <w:t xml:space="preserve"> </w:t>
            </w:r>
            <w:r w:rsidR="00C05313" w:rsidRPr="000C66C9">
              <w:rPr>
                <w:rFonts w:ascii="Times New Roman" w:hAnsi="Times New Roman" w:cs="Times New Roman"/>
                <w:lang w:val="uk-UA"/>
              </w:rPr>
              <w:t>проживання</w:t>
            </w:r>
            <w:r w:rsidR="00C05313">
              <w:rPr>
                <w:rFonts w:ascii="Times New Roman" w:hAnsi="Times New Roman" w:cs="Times New Roman"/>
                <w:lang w:val="uk-UA"/>
              </w:rPr>
              <w:t xml:space="preserve"> </w:t>
            </w:r>
            <w:r w:rsidR="00C05313" w:rsidRPr="000C66C9">
              <w:rPr>
                <w:rFonts w:ascii="Times New Roman" w:hAnsi="Times New Roman" w:cs="Times New Roman"/>
                <w:lang w:val="uk-UA"/>
              </w:rPr>
              <w:t>дітей-сиріт та дітей, позбавлених</w:t>
            </w:r>
            <w:r w:rsidR="00C05313">
              <w:rPr>
                <w:rFonts w:ascii="Times New Roman" w:hAnsi="Times New Roman" w:cs="Times New Roman"/>
                <w:lang w:val="uk-UA"/>
              </w:rPr>
              <w:t xml:space="preserve"> </w:t>
            </w:r>
            <w:r w:rsidR="00C05313" w:rsidRPr="000C66C9">
              <w:rPr>
                <w:rFonts w:ascii="Times New Roman" w:hAnsi="Times New Roman" w:cs="Times New Roman"/>
                <w:lang w:val="uk-UA"/>
              </w:rPr>
              <w:t>батьківського</w:t>
            </w:r>
            <w:r w:rsidR="00C05313">
              <w:rPr>
                <w:rFonts w:ascii="Times New Roman" w:hAnsi="Times New Roman" w:cs="Times New Roman"/>
                <w:lang w:val="uk-UA"/>
              </w:rPr>
              <w:t xml:space="preserve"> </w:t>
            </w:r>
            <w:r w:rsidR="00C05313" w:rsidRPr="000C66C9">
              <w:rPr>
                <w:rFonts w:ascii="Times New Roman" w:hAnsi="Times New Roman" w:cs="Times New Roman"/>
                <w:lang w:val="uk-UA"/>
              </w:rPr>
              <w:t>піклування,   осіб,   стосовно</w:t>
            </w:r>
            <w:r w:rsidR="00C05313">
              <w:rPr>
                <w:rFonts w:ascii="Times New Roman" w:hAnsi="Times New Roman" w:cs="Times New Roman"/>
                <w:lang w:val="uk-UA"/>
              </w:rPr>
              <w:t xml:space="preserve"> </w:t>
            </w:r>
            <w:r w:rsidR="00C05313" w:rsidRPr="000C66C9">
              <w:rPr>
                <w:rFonts w:ascii="Times New Roman" w:hAnsi="Times New Roman" w:cs="Times New Roman"/>
                <w:lang w:val="uk-UA"/>
              </w:rPr>
              <w:t>яких</w:t>
            </w:r>
            <w:r w:rsidR="00C05313">
              <w:rPr>
                <w:rFonts w:ascii="Times New Roman" w:hAnsi="Times New Roman" w:cs="Times New Roman"/>
                <w:lang w:val="uk-UA"/>
              </w:rPr>
              <w:t xml:space="preserve"> </w:t>
            </w:r>
            <w:r w:rsidR="00C05313" w:rsidRPr="000C66C9">
              <w:rPr>
                <w:rFonts w:ascii="Times New Roman" w:hAnsi="Times New Roman" w:cs="Times New Roman"/>
                <w:lang w:val="uk-UA"/>
              </w:rPr>
              <w:t>встановлено</w:t>
            </w:r>
            <w:r w:rsidR="00C05313">
              <w:rPr>
                <w:rFonts w:ascii="Times New Roman" w:hAnsi="Times New Roman" w:cs="Times New Roman"/>
                <w:lang w:val="uk-UA"/>
              </w:rPr>
              <w:t xml:space="preserve"> </w:t>
            </w:r>
            <w:r w:rsidR="00C05313" w:rsidRPr="000C66C9">
              <w:rPr>
                <w:rFonts w:ascii="Times New Roman" w:hAnsi="Times New Roman" w:cs="Times New Roman"/>
                <w:lang w:val="uk-UA"/>
              </w:rPr>
              <w:t>опіку</w:t>
            </w:r>
            <w:r w:rsidR="00C05313">
              <w:rPr>
                <w:rFonts w:ascii="Times New Roman" w:hAnsi="Times New Roman" w:cs="Times New Roman"/>
                <w:lang w:val="uk-UA"/>
              </w:rPr>
              <w:t xml:space="preserve"> </w:t>
            </w:r>
            <w:r w:rsidR="00C05313" w:rsidRPr="000C66C9">
              <w:rPr>
                <w:rFonts w:ascii="Times New Roman" w:hAnsi="Times New Roman" w:cs="Times New Roman"/>
                <w:lang w:val="uk-UA"/>
              </w:rPr>
              <w:t>чи</w:t>
            </w:r>
            <w:r w:rsidR="00C05313">
              <w:rPr>
                <w:rFonts w:ascii="Times New Roman" w:hAnsi="Times New Roman" w:cs="Times New Roman"/>
                <w:lang w:val="uk-UA"/>
              </w:rPr>
              <w:t xml:space="preserve"> </w:t>
            </w:r>
            <w:r w:rsidR="00C05313" w:rsidRPr="000C66C9">
              <w:rPr>
                <w:rFonts w:ascii="Times New Roman" w:hAnsi="Times New Roman" w:cs="Times New Roman"/>
                <w:lang w:val="uk-UA"/>
              </w:rPr>
              <w:t>піклування,  здійснюється за погодженням з органами опіки і піклування.</w:t>
            </w:r>
          </w:p>
          <w:p w14:paraId="34D07D90" w14:textId="77777777" w:rsidR="00C05313" w:rsidRPr="00555811" w:rsidRDefault="00C05313" w:rsidP="00C05313">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555811">
              <w:rPr>
                <w:rFonts w:ascii="Times New Roman" w:hAnsi="Times New Roman" w:cs="Times New Roman"/>
                <w:lang w:val="uk-UA"/>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14:paraId="3D6DC565" w14:textId="77777777" w:rsidR="007F78B1" w:rsidRDefault="00C05313" w:rsidP="00C05313">
            <w:pPr>
              <w:tabs>
                <w:tab w:val="left" w:pos="3969"/>
              </w:tabs>
              <w:spacing w:line="240" w:lineRule="auto"/>
              <w:ind w:firstLine="334"/>
              <w:jc w:val="both"/>
              <w:rPr>
                <w:rFonts w:ascii="Times New Roman" w:hAnsi="Times New Roman" w:cs="Times New Roman"/>
                <w:b/>
                <w:lang w:val="uk-UA"/>
              </w:rPr>
            </w:pPr>
            <w:r>
              <w:rPr>
                <w:rFonts w:ascii="Times New Roman" w:hAnsi="Times New Roman" w:cs="Times New Roman"/>
                <w:b/>
                <w:lang w:val="uk-UA"/>
              </w:rPr>
              <w:t xml:space="preserve">         </w:t>
            </w:r>
          </w:p>
          <w:p w14:paraId="373A837E" w14:textId="77777777" w:rsidR="00C05313" w:rsidRPr="00156149" w:rsidRDefault="00C05313" w:rsidP="007F78B1">
            <w:pPr>
              <w:tabs>
                <w:tab w:val="left" w:pos="3969"/>
              </w:tabs>
              <w:spacing w:line="240" w:lineRule="auto"/>
              <w:ind w:firstLine="334"/>
              <w:jc w:val="center"/>
              <w:rPr>
                <w:rFonts w:ascii="Times New Roman" w:hAnsi="Times New Roman" w:cs="Times New Roman"/>
                <w:b/>
              </w:rPr>
            </w:pPr>
            <w:r w:rsidRPr="00156149">
              <w:rPr>
                <w:rFonts w:ascii="Times New Roman" w:hAnsi="Times New Roman" w:cs="Times New Roman"/>
                <w:b/>
              </w:rPr>
              <w:lastRenderedPageBreak/>
              <w:t xml:space="preserve">Разом </w:t>
            </w:r>
            <w:proofErr w:type="spellStart"/>
            <w:r w:rsidRPr="00156149">
              <w:rPr>
                <w:rFonts w:ascii="Times New Roman" w:hAnsi="Times New Roman" w:cs="Times New Roman"/>
                <w:b/>
              </w:rPr>
              <w:t>із</w:t>
            </w:r>
            <w:proofErr w:type="spellEnd"/>
            <w:r>
              <w:rPr>
                <w:rFonts w:ascii="Times New Roman" w:hAnsi="Times New Roman" w:cs="Times New Roman"/>
                <w:b/>
                <w:lang w:val="uk-UA"/>
              </w:rPr>
              <w:t xml:space="preserve"> </w:t>
            </w:r>
            <w:proofErr w:type="spellStart"/>
            <w:r w:rsidRPr="00156149">
              <w:rPr>
                <w:rFonts w:ascii="Times New Roman" w:hAnsi="Times New Roman" w:cs="Times New Roman"/>
                <w:b/>
              </w:rPr>
              <w:t>заявою</w:t>
            </w:r>
            <w:proofErr w:type="spellEnd"/>
            <w:r w:rsidRPr="00156149">
              <w:rPr>
                <w:rFonts w:ascii="Times New Roman" w:hAnsi="Times New Roman" w:cs="Times New Roman"/>
                <w:b/>
              </w:rPr>
              <w:t xml:space="preserve"> особа </w:t>
            </w:r>
            <w:proofErr w:type="spellStart"/>
            <w:r w:rsidRPr="00156149">
              <w:rPr>
                <w:rFonts w:ascii="Times New Roman" w:hAnsi="Times New Roman" w:cs="Times New Roman"/>
                <w:b/>
              </w:rPr>
              <w:t>подає</w:t>
            </w:r>
            <w:proofErr w:type="spellEnd"/>
            <w:r w:rsidRPr="00156149">
              <w:rPr>
                <w:rFonts w:ascii="Times New Roman" w:hAnsi="Times New Roman" w:cs="Times New Roman"/>
                <w:b/>
              </w:rPr>
              <w:t>:</w:t>
            </w:r>
          </w:p>
          <w:p w14:paraId="5AD33D68" w14:textId="77777777" w:rsidR="00C05313" w:rsidRDefault="00C05313" w:rsidP="00C05313">
            <w:pPr>
              <w:tabs>
                <w:tab w:val="left" w:pos="3969"/>
              </w:tabs>
              <w:spacing w:line="240" w:lineRule="auto"/>
              <w:jc w:val="both"/>
              <w:rPr>
                <w:rFonts w:ascii="Times New Roman" w:hAnsi="Times New Roman" w:cs="Times New Roman"/>
                <w:lang w:val="uk-UA"/>
              </w:rPr>
            </w:pPr>
            <w:r w:rsidRPr="00FE7FD6">
              <w:rPr>
                <w:rFonts w:ascii="Times New Roman" w:hAnsi="Times New Roman" w:cs="Times New Roman"/>
              </w:rPr>
              <w:t xml:space="preserve">- </w:t>
            </w:r>
            <w:r w:rsidRPr="00A225F4">
              <w:rPr>
                <w:rFonts w:ascii="Times New Roman" w:hAnsi="Times New Roman" w:cs="Times New Roman"/>
              </w:rPr>
              <w:t xml:space="preserve">документ,   до   </w:t>
            </w:r>
            <w:proofErr w:type="spellStart"/>
            <w:r w:rsidRPr="00A225F4">
              <w:rPr>
                <w:rFonts w:ascii="Times New Roman" w:hAnsi="Times New Roman" w:cs="Times New Roman"/>
              </w:rPr>
              <w:t>якого</w:t>
            </w:r>
            <w:proofErr w:type="spellEnd"/>
            <w:r w:rsidRPr="00A225F4">
              <w:rPr>
                <w:rFonts w:ascii="Times New Roman" w:hAnsi="Times New Roman" w:cs="Times New Roman"/>
                <w:lang w:val="uk-UA"/>
              </w:rPr>
              <w:t xml:space="preserve"> </w:t>
            </w:r>
            <w:proofErr w:type="spellStart"/>
            <w:r w:rsidRPr="00A225F4">
              <w:rPr>
                <w:rFonts w:ascii="Times New Roman" w:hAnsi="Times New Roman" w:cs="Times New Roman"/>
              </w:rPr>
              <w:t>вносяться</w:t>
            </w:r>
            <w:proofErr w:type="spellEnd"/>
            <w:r w:rsidRPr="00A225F4">
              <w:rPr>
                <w:rFonts w:ascii="Times New Roman" w:hAnsi="Times New Roman" w:cs="Times New Roman"/>
                <w:lang w:val="uk-UA"/>
              </w:rPr>
              <w:t xml:space="preserve"> </w:t>
            </w:r>
            <w:proofErr w:type="spellStart"/>
            <w:r w:rsidRPr="00A225F4">
              <w:rPr>
                <w:rFonts w:ascii="Times New Roman" w:hAnsi="Times New Roman" w:cs="Times New Roman"/>
              </w:rPr>
              <w:t>відомості</w:t>
            </w:r>
            <w:proofErr w:type="spellEnd"/>
            <w:r w:rsidRPr="00A225F4">
              <w:rPr>
                <w:rFonts w:ascii="Times New Roman" w:hAnsi="Times New Roman" w:cs="Times New Roman"/>
              </w:rPr>
              <w:t xml:space="preserve">  про  </w:t>
            </w:r>
            <w:proofErr w:type="spellStart"/>
            <w:r w:rsidRPr="00A225F4">
              <w:rPr>
                <w:rFonts w:ascii="Times New Roman" w:hAnsi="Times New Roman" w:cs="Times New Roman"/>
              </w:rPr>
              <w:t>зняття</w:t>
            </w:r>
            <w:proofErr w:type="spellEnd"/>
            <w:r w:rsidRPr="00A225F4">
              <w:rPr>
                <w:rFonts w:ascii="Times New Roman" w:hAnsi="Times New Roman" w:cs="Times New Roman"/>
              </w:rPr>
              <w:t xml:space="preserve">  з</w:t>
            </w:r>
            <w:r w:rsidRPr="00A225F4">
              <w:rPr>
                <w:rFonts w:ascii="Times New Roman" w:hAnsi="Times New Roman" w:cs="Times New Roman"/>
                <w:lang w:val="uk-UA"/>
              </w:rPr>
              <w:t xml:space="preserve"> </w:t>
            </w:r>
            <w:proofErr w:type="spellStart"/>
            <w:r w:rsidRPr="00A225F4">
              <w:rPr>
                <w:rFonts w:ascii="Times New Roman" w:hAnsi="Times New Roman" w:cs="Times New Roman"/>
              </w:rPr>
              <w:t>реєстрації</w:t>
            </w:r>
            <w:proofErr w:type="spellEnd"/>
            <w:r w:rsidRPr="00A225F4">
              <w:rPr>
                <w:rFonts w:ascii="Times New Roman" w:hAnsi="Times New Roman" w:cs="Times New Roman"/>
                <w:lang w:val="uk-UA"/>
              </w:rPr>
              <w:t xml:space="preserve"> </w:t>
            </w:r>
            <w:proofErr w:type="spellStart"/>
            <w:r w:rsidRPr="00A225F4">
              <w:rPr>
                <w:rFonts w:ascii="Times New Roman" w:hAnsi="Times New Roman" w:cs="Times New Roman"/>
              </w:rPr>
              <w:t>місця</w:t>
            </w:r>
            <w:proofErr w:type="spellEnd"/>
            <w:r w:rsidRPr="00A225F4">
              <w:rPr>
                <w:rFonts w:ascii="Times New Roman" w:hAnsi="Times New Roman" w:cs="Times New Roman"/>
                <w:lang w:val="uk-UA"/>
              </w:rPr>
              <w:t xml:space="preserve"> </w:t>
            </w:r>
            <w:proofErr w:type="spellStart"/>
            <w:r w:rsidRPr="00A225F4">
              <w:rPr>
                <w:rFonts w:ascii="Times New Roman" w:hAnsi="Times New Roman" w:cs="Times New Roman"/>
              </w:rPr>
              <w:t>проживання</w:t>
            </w:r>
            <w:proofErr w:type="spellEnd"/>
            <w:r w:rsidRPr="00A225F4">
              <w:rPr>
                <w:rFonts w:ascii="Times New Roman" w:hAnsi="Times New Roman" w:cs="Times New Roman"/>
              </w:rPr>
              <w:t xml:space="preserve">. </w:t>
            </w:r>
            <w:r w:rsidRPr="00A225F4">
              <w:rPr>
                <w:rFonts w:ascii="Times New Roman" w:hAnsi="Times New Roman" w:cs="Times New Roman"/>
                <w:lang w:val="uk-UA"/>
              </w:rPr>
              <w:t>Якщо</w:t>
            </w:r>
            <w:r>
              <w:rPr>
                <w:rFonts w:ascii="Times New Roman" w:hAnsi="Times New Roman" w:cs="Times New Roman"/>
                <w:lang w:val="uk-UA"/>
              </w:rPr>
              <w:t xml:space="preserve"> </w:t>
            </w:r>
            <w:r w:rsidRPr="00FE7FD6">
              <w:rPr>
                <w:rFonts w:ascii="Times New Roman" w:hAnsi="Times New Roman" w:cs="Times New Roman"/>
              </w:rPr>
              <w:t xml:space="preserve"> </w:t>
            </w:r>
            <w:r>
              <w:rPr>
                <w:rFonts w:ascii="Times New Roman" w:hAnsi="Times New Roman" w:cs="Times New Roman"/>
                <w:lang w:val="uk-UA"/>
              </w:rPr>
              <w:t>дитина не досягла 16-річного віку, подається свідоцтво про народження;</w:t>
            </w:r>
          </w:p>
          <w:p w14:paraId="74E7A74E" w14:textId="77777777" w:rsidR="00C05313" w:rsidRPr="00A225F4" w:rsidRDefault="00C05313" w:rsidP="00C05313">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квитанцію про сплату адміністративного збору або роздруковану квитанцію з використанням програмного продукту «</w:t>
            </w:r>
            <w:proofErr w:type="spellStart"/>
            <w:r>
              <w:rPr>
                <w:rFonts w:ascii="Times New Roman" w:hAnsi="Times New Roman" w:cs="Times New Roman"/>
                <w:lang w:val="uk-UA"/>
              </w:rPr>
              <w:t>check</w:t>
            </w:r>
            <w:proofErr w:type="spellEnd"/>
            <w:r>
              <w:rPr>
                <w:rFonts w:ascii="Times New Roman" w:hAnsi="Times New Roman" w:cs="Times New Roman"/>
                <w:lang w:val="uk-UA"/>
              </w:rPr>
              <w:t>» або інформацію (реквізити платежу) про сплату адміністративного збору в будь-якій формі;</w:t>
            </w:r>
          </w:p>
          <w:p w14:paraId="760A4415" w14:textId="77777777" w:rsidR="00C05313" w:rsidRDefault="00C05313" w:rsidP="00C05313">
            <w:pPr>
              <w:tabs>
                <w:tab w:val="left" w:pos="3969"/>
              </w:tabs>
              <w:spacing w:line="240" w:lineRule="auto"/>
              <w:jc w:val="both"/>
              <w:rPr>
                <w:rFonts w:ascii="Times New Roman" w:hAnsi="Times New Roman" w:cs="Times New Roman"/>
                <w:lang w:val="uk-UA"/>
              </w:rPr>
            </w:pPr>
            <w:r w:rsidRPr="00FE7FD6">
              <w:rPr>
                <w:rFonts w:ascii="Times New Roman" w:hAnsi="Times New Roman" w:cs="Times New Roman"/>
              </w:rPr>
              <w:t xml:space="preserve">- </w:t>
            </w:r>
            <w:proofErr w:type="spellStart"/>
            <w:r w:rsidRPr="00FE7FD6">
              <w:rPr>
                <w:rFonts w:ascii="Times New Roman" w:hAnsi="Times New Roman" w:cs="Times New Roman"/>
              </w:rPr>
              <w:t>військовий</w:t>
            </w:r>
            <w:proofErr w:type="spellEnd"/>
            <w:r w:rsidRPr="00FE7FD6">
              <w:rPr>
                <w:rFonts w:ascii="Times New Roman" w:hAnsi="Times New Roman" w:cs="Times New Roman"/>
              </w:rPr>
              <w:t xml:space="preserve"> квиток </w:t>
            </w:r>
            <w:proofErr w:type="spellStart"/>
            <w:r w:rsidRPr="00FE7FD6">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посвідчення</w:t>
            </w:r>
            <w:proofErr w:type="spellEnd"/>
            <w:r w:rsidRPr="00FE7FD6">
              <w:rPr>
                <w:rFonts w:ascii="Times New Roman" w:hAnsi="Times New Roman" w:cs="Times New Roman"/>
              </w:rPr>
              <w:t xml:space="preserve"> про приписку (для </w:t>
            </w:r>
            <w:proofErr w:type="spellStart"/>
            <w:r w:rsidRPr="00FE7FD6">
              <w:rPr>
                <w:rFonts w:ascii="Times New Roman" w:hAnsi="Times New Roman" w:cs="Times New Roman"/>
              </w:rPr>
              <w:t>громадян</w:t>
            </w:r>
            <w:proofErr w:type="spellEnd"/>
            <w:r w:rsidRPr="00FE7FD6">
              <w:rPr>
                <w:rFonts w:ascii="Times New Roman" w:hAnsi="Times New Roman" w:cs="Times New Roman"/>
              </w:rPr>
              <w:t xml:space="preserve">, </w:t>
            </w:r>
            <w:proofErr w:type="spellStart"/>
            <w:r w:rsidRPr="00FE7FD6">
              <w:rPr>
                <w:rFonts w:ascii="Times New Roman" w:hAnsi="Times New Roman" w:cs="Times New Roman"/>
              </w:rPr>
              <w:t>які</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підлягають</w:t>
            </w:r>
            <w:proofErr w:type="spellEnd"/>
            <w:r>
              <w:rPr>
                <w:rFonts w:ascii="Times New Roman" w:hAnsi="Times New Roman" w:cs="Times New Roman"/>
                <w:lang w:val="uk-UA"/>
              </w:rPr>
              <w:t xml:space="preserve"> </w:t>
            </w:r>
            <w:proofErr w:type="spellStart"/>
            <w:proofErr w:type="gramStart"/>
            <w:r w:rsidRPr="00FE7FD6">
              <w:rPr>
                <w:rFonts w:ascii="Times New Roman" w:hAnsi="Times New Roman" w:cs="Times New Roman"/>
              </w:rPr>
              <w:t>взяттю</w:t>
            </w:r>
            <w:proofErr w:type="spellEnd"/>
            <w:r w:rsidRPr="00FE7FD6">
              <w:rPr>
                <w:rFonts w:ascii="Times New Roman" w:hAnsi="Times New Roman" w:cs="Times New Roman"/>
              </w:rPr>
              <w:t xml:space="preserve">  на</w:t>
            </w:r>
            <w:proofErr w:type="gramEnd"/>
            <w:r>
              <w:rPr>
                <w:rFonts w:ascii="Times New Roman" w:hAnsi="Times New Roman" w:cs="Times New Roman"/>
                <w:lang w:val="uk-UA"/>
              </w:rPr>
              <w:t xml:space="preserve"> </w:t>
            </w:r>
            <w:proofErr w:type="spellStart"/>
            <w:r w:rsidRPr="00FE7FD6">
              <w:rPr>
                <w:rFonts w:ascii="Times New Roman" w:hAnsi="Times New Roman" w:cs="Times New Roman"/>
              </w:rPr>
              <w:t>військовий</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облік</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перебувають</w:t>
            </w:r>
            <w:proofErr w:type="spellEnd"/>
            <w:r w:rsidRPr="00FE7FD6">
              <w:rPr>
                <w:rFonts w:ascii="Times New Roman" w:hAnsi="Times New Roman" w:cs="Times New Roman"/>
              </w:rPr>
              <w:t xml:space="preserve"> на </w:t>
            </w:r>
            <w:proofErr w:type="spellStart"/>
            <w:r w:rsidRPr="00FE7FD6">
              <w:rPr>
                <w:rFonts w:ascii="Times New Roman" w:hAnsi="Times New Roman" w:cs="Times New Roman"/>
              </w:rPr>
              <w:t>військовому</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обліку</w:t>
            </w:r>
            <w:proofErr w:type="spellEnd"/>
            <w:r w:rsidRPr="00FE7FD6">
              <w:rPr>
                <w:rFonts w:ascii="Times New Roman" w:hAnsi="Times New Roman" w:cs="Times New Roman"/>
              </w:rPr>
              <w:t xml:space="preserve">). </w:t>
            </w:r>
          </w:p>
          <w:p w14:paraId="02E2D770" w14:textId="77777777" w:rsidR="00C05313" w:rsidRPr="00FE7FD6" w:rsidRDefault="00C05313" w:rsidP="00C05313">
            <w:pPr>
              <w:tabs>
                <w:tab w:val="left" w:pos="3969"/>
              </w:tabs>
              <w:spacing w:line="240" w:lineRule="auto"/>
              <w:jc w:val="both"/>
              <w:rPr>
                <w:rFonts w:ascii="Times New Roman" w:hAnsi="Times New Roman" w:cs="Times New Roman"/>
              </w:rPr>
            </w:pPr>
            <w:r>
              <w:rPr>
                <w:rFonts w:ascii="Times New Roman" w:hAnsi="Times New Roman" w:cs="Times New Roman"/>
                <w:lang w:val="uk-UA"/>
              </w:rPr>
              <w:t xml:space="preserve">   </w:t>
            </w:r>
            <w:r w:rsidRPr="00FE7FD6">
              <w:rPr>
                <w:rFonts w:ascii="Times New Roman" w:hAnsi="Times New Roman" w:cs="Times New Roman"/>
              </w:rPr>
              <w:t>У</w:t>
            </w:r>
            <w:r>
              <w:rPr>
                <w:rFonts w:ascii="Times New Roman" w:hAnsi="Times New Roman" w:cs="Times New Roman"/>
                <w:lang w:val="uk-UA"/>
              </w:rPr>
              <w:t xml:space="preserve"> </w:t>
            </w:r>
            <w:proofErr w:type="spellStart"/>
            <w:r w:rsidRPr="00FE7FD6">
              <w:rPr>
                <w:rFonts w:ascii="Times New Roman" w:hAnsi="Times New Roman" w:cs="Times New Roman"/>
              </w:rPr>
              <w:t>разі</w:t>
            </w:r>
            <w:proofErr w:type="spellEnd"/>
            <w:r>
              <w:rPr>
                <w:rFonts w:ascii="Times New Roman" w:hAnsi="Times New Roman" w:cs="Times New Roman"/>
                <w:lang w:val="uk-UA"/>
              </w:rPr>
              <w:t xml:space="preserve"> </w:t>
            </w:r>
            <w:proofErr w:type="gramStart"/>
            <w:r>
              <w:rPr>
                <w:rFonts w:ascii="Times New Roman" w:hAnsi="Times New Roman" w:cs="Times New Roman"/>
                <w:lang w:val="uk-UA"/>
              </w:rPr>
              <w:t>подання</w:t>
            </w:r>
            <w:r w:rsidRPr="00FE7FD6">
              <w:rPr>
                <w:rFonts w:ascii="Times New Roman" w:hAnsi="Times New Roman" w:cs="Times New Roman"/>
              </w:rPr>
              <w:t xml:space="preserve">  заяви</w:t>
            </w:r>
            <w:proofErr w:type="gramEnd"/>
            <w:r>
              <w:rPr>
                <w:rFonts w:ascii="Times New Roman" w:hAnsi="Times New Roman" w:cs="Times New Roman"/>
                <w:lang w:val="uk-UA"/>
              </w:rPr>
              <w:t xml:space="preserve"> </w:t>
            </w:r>
            <w:proofErr w:type="spellStart"/>
            <w:r w:rsidRPr="00FE7FD6">
              <w:rPr>
                <w:rFonts w:ascii="Times New Roman" w:hAnsi="Times New Roman" w:cs="Times New Roman"/>
              </w:rPr>
              <w:t>законним</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представником</w:t>
            </w:r>
            <w:proofErr w:type="spellEnd"/>
            <w:r>
              <w:rPr>
                <w:rFonts w:ascii="Times New Roman" w:hAnsi="Times New Roman" w:cs="Times New Roman"/>
                <w:lang w:val="uk-UA"/>
              </w:rPr>
              <w:t>, крім зазначених документів,</w:t>
            </w:r>
            <w:r>
              <w:rPr>
                <w:rFonts w:ascii="Times New Roman" w:hAnsi="Times New Roman" w:cs="Times New Roman"/>
              </w:rPr>
              <w:t xml:space="preserve"> </w:t>
            </w:r>
            <w:r w:rsidRPr="00FE7FD6">
              <w:rPr>
                <w:rFonts w:ascii="Times New Roman" w:hAnsi="Times New Roman" w:cs="Times New Roman"/>
              </w:rPr>
              <w:t xml:space="preserve"> </w:t>
            </w:r>
            <w:proofErr w:type="spellStart"/>
            <w:r w:rsidRPr="00FE7FD6">
              <w:rPr>
                <w:rFonts w:ascii="Times New Roman" w:hAnsi="Times New Roman" w:cs="Times New Roman"/>
              </w:rPr>
              <w:t>додатково</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подаються</w:t>
            </w:r>
            <w:proofErr w:type="spellEnd"/>
            <w:r w:rsidRPr="00FE7FD6">
              <w:rPr>
                <w:rFonts w:ascii="Times New Roman" w:hAnsi="Times New Roman" w:cs="Times New Roman"/>
              </w:rPr>
              <w:t xml:space="preserve">: </w:t>
            </w:r>
          </w:p>
          <w:p w14:paraId="536F9643" w14:textId="77777777" w:rsidR="00C05313" w:rsidRPr="00FE7FD6" w:rsidRDefault="00C05313" w:rsidP="00C05313">
            <w:pPr>
              <w:tabs>
                <w:tab w:val="left" w:pos="3969"/>
              </w:tabs>
              <w:spacing w:line="240" w:lineRule="auto"/>
              <w:jc w:val="both"/>
              <w:rPr>
                <w:rFonts w:ascii="Times New Roman" w:hAnsi="Times New Roman" w:cs="Times New Roman"/>
              </w:rPr>
            </w:pPr>
            <w:r w:rsidRPr="00FE7FD6">
              <w:rPr>
                <w:rFonts w:ascii="Times New Roman" w:hAnsi="Times New Roman" w:cs="Times New Roman"/>
              </w:rPr>
              <w:t xml:space="preserve">-  документ, </w:t>
            </w:r>
            <w:proofErr w:type="spellStart"/>
            <w:r w:rsidRPr="00FE7FD6">
              <w:rPr>
                <w:rFonts w:ascii="Times New Roman" w:hAnsi="Times New Roman" w:cs="Times New Roman"/>
              </w:rPr>
              <w:t>що</w:t>
            </w:r>
            <w:proofErr w:type="spellEnd"/>
            <w:r>
              <w:rPr>
                <w:rFonts w:ascii="Times New Roman" w:hAnsi="Times New Roman" w:cs="Times New Roman"/>
                <w:lang w:val="uk-UA"/>
              </w:rPr>
              <w:t xml:space="preserve"> </w:t>
            </w:r>
            <w:proofErr w:type="spellStart"/>
            <w:r>
              <w:rPr>
                <w:rFonts w:ascii="Times New Roman" w:hAnsi="Times New Roman" w:cs="Times New Roman"/>
              </w:rPr>
              <w:t>посвідчує</w:t>
            </w:r>
            <w:proofErr w:type="spellEnd"/>
            <w:r>
              <w:rPr>
                <w:rFonts w:ascii="Times New Roman" w:hAnsi="Times New Roman" w:cs="Times New Roman"/>
              </w:rPr>
              <w:t xml:space="preserve"> особу</w:t>
            </w:r>
            <w:r w:rsidRPr="00FE7FD6">
              <w:rPr>
                <w:rFonts w:ascii="Times New Roman" w:hAnsi="Times New Roman" w:cs="Times New Roman"/>
              </w:rPr>
              <w:t xml:space="preserve"> </w:t>
            </w:r>
            <w:proofErr w:type="spellStart"/>
            <w:r w:rsidRPr="00FE7FD6">
              <w:rPr>
                <w:rFonts w:ascii="Times New Roman" w:hAnsi="Times New Roman" w:cs="Times New Roman"/>
              </w:rPr>
              <w:t>представника</w:t>
            </w:r>
            <w:proofErr w:type="spellEnd"/>
            <w:r w:rsidRPr="00FE7FD6">
              <w:rPr>
                <w:rFonts w:ascii="Times New Roman" w:hAnsi="Times New Roman" w:cs="Times New Roman"/>
              </w:rPr>
              <w:t xml:space="preserve">; </w:t>
            </w:r>
          </w:p>
          <w:p w14:paraId="7AE4797B" w14:textId="77777777" w:rsidR="00C05313" w:rsidRDefault="00C05313" w:rsidP="00C05313">
            <w:pPr>
              <w:tabs>
                <w:tab w:val="left" w:pos="3969"/>
              </w:tabs>
              <w:spacing w:line="240" w:lineRule="auto"/>
              <w:jc w:val="both"/>
              <w:rPr>
                <w:rFonts w:ascii="Times New Roman" w:hAnsi="Times New Roman" w:cs="Times New Roman"/>
                <w:lang w:val="uk-UA"/>
              </w:rPr>
            </w:pPr>
            <w:r>
              <w:rPr>
                <w:rFonts w:ascii="Times New Roman" w:hAnsi="Times New Roman" w:cs="Times New Roman"/>
              </w:rPr>
              <w:t xml:space="preserve">- документ, </w:t>
            </w:r>
            <w:proofErr w:type="spellStart"/>
            <w:r w:rsidRPr="00FE7FD6">
              <w:rPr>
                <w:rFonts w:ascii="Times New Roman" w:hAnsi="Times New Roman" w:cs="Times New Roman"/>
              </w:rPr>
              <w:t>що</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підтверджує</w:t>
            </w:r>
            <w:proofErr w:type="spellEnd"/>
            <w:r>
              <w:rPr>
                <w:rFonts w:ascii="Times New Roman" w:hAnsi="Times New Roman" w:cs="Times New Roman"/>
                <w:lang w:val="uk-UA"/>
              </w:rPr>
              <w:t xml:space="preserve"> </w:t>
            </w:r>
            <w:proofErr w:type="spellStart"/>
            <w:proofErr w:type="gramStart"/>
            <w:r w:rsidRPr="00FE7FD6">
              <w:rPr>
                <w:rFonts w:ascii="Times New Roman" w:hAnsi="Times New Roman" w:cs="Times New Roman"/>
              </w:rPr>
              <w:t>повноваження</w:t>
            </w:r>
            <w:proofErr w:type="spellEnd"/>
            <w:r w:rsidRPr="00FE7FD6">
              <w:rPr>
                <w:rFonts w:ascii="Times New Roman" w:hAnsi="Times New Roman" w:cs="Times New Roman"/>
              </w:rPr>
              <w:t xml:space="preserve">  особи</w:t>
            </w:r>
            <w:proofErr w:type="gramEnd"/>
            <w:r w:rsidRPr="00FE7FD6">
              <w:rPr>
                <w:rFonts w:ascii="Times New Roman" w:hAnsi="Times New Roman" w:cs="Times New Roman"/>
              </w:rPr>
              <w:t xml:space="preserve">  як законного </w:t>
            </w:r>
            <w:proofErr w:type="spellStart"/>
            <w:r w:rsidRPr="00FE7FD6">
              <w:rPr>
                <w:rFonts w:ascii="Times New Roman" w:hAnsi="Times New Roman" w:cs="Times New Roman"/>
              </w:rPr>
              <w:t>представника</w:t>
            </w:r>
            <w:proofErr w:type="spellEnd"/>
            <w:r w:rsidRPr="00FE7FD6">
              <w:rPr>
                <w:rFonts w:ascii="Times New Roman" w:hAnsi="Times New Roman" w:cs="Times New Roman"/>
              </w:rPr>
              <w:t xml:space="preserve">,  </w:t>
            </w:r>
            <w:proofErr w:type="spellStart"/>
            <w:r w:rsidRPr="00FE7FD6">
              <w:rPr>
                <w:rFonts w:ascii="Times New Roman" w:hAnsi="Times New Roman" w:cs="Times New Roman"/>
              </w:rPr>
              <w:t>крім</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випадків</w:t>
            </w:r>
            <w:proofErr w:type="spellEnd"/>
            <w:r w:rsidRPr="00FE7FD6">
              <w:rPr>
                <w:rFonts w:ascii="Times New Roman" w:hAnsi="Times New Roman" w:cs="Times New Roman"/>
              </w:rPr>
              <w:t xml:space="preserve">,  коли  </w:t>
            </w:r>
            <w:proofErr w:type="spellStart"/>
            <w:r w:rsidRPr="00FE7FD6">
              <w:rPr>
                <w:rFonts w:ascii="Times New Roman" w:hAnsi="Times New Roman" w:cs="Times New Roman"/>
              </w:rPr>
              <w:t>законними</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представниками</w:t>
            </w:r>
            <w:proofErr w:type="spellEnd"/>
            <w:r w:rsidRPr="00FE7FD6">
              <w:rPr>
                <w:rFonts w:ascii="Times New Roman" w:hAnsi="Times New Roman" w:cs="Times New Roman"/>
              </w:rPr>
              <w:t xml:space="preserve">  є батьки (</w:t>
            </w:r>
            <w:proofErr w:type="spellStart"/>
            <w:r w:rsidRPr="00FE7FD6">
              <w:rPr>
                <w:rFonts w:ascii="Times New Roman" w:hAnsi="Times New Roman" w:cs="Times New Roman"/>
              </w:rPr>
              <w:t>усиновлювачі</w:t>
            </w:r>
            <w:proofErr w:type="spellEnd"/>
            <w:r w:rsidRPr="00FE7FD6">
              <w:rPr>
                <w:rFonts w:ascii="Times New Roman" w:hAnsi="Times New Roman" w:cs="Times New Roman"/>
              </w:rPr>
              <w:t xml:space="preserve">). </w:t>
            </w:r>
          </w:p>
          <w:p w14:paraId="2A155F2B" w14:textId="77777777" w:rsidR="00C05313" w:rsidRDefault="00C05313" w:rsidP="00C05313">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Зняття з реєстрації місця проживання особи за заявою законного представника здійснюється за згодою інших законних представників.</w:t>
            </w:r>
          </w:p>
          <w:p w14:paraId="10F0B54A" w14:textId="77777777" w:rsidR="00C05313" w:rsidRPr="0019771A" w:rsidRDefault="00C05313" w:rsidP="00E56A04">
            <w:pPr>
              <w:tabs>
                <w:tab w:val="left" w:pos="3969"/>
              </w:tabs>
              <w:spacing w:line="240" w:lineRule="auto"/>
              <w:jc w:val="both"/>
              <w:rPr>
                <w:rFonts w:ascii="Times New Roman" w:hAnsi="Times New Roman" w:cs="Times New Roman"/>
                <w:b/>
                <w:lang w:val="uk-UA"/>
              </w:rPr>
            </w:pPr>
            <w:r>
              <w:rPr>
                <w:rFonts w:ascii="Times New Roman" w:hAnsi="Times New Roman" w:cs="Times New Roman"/>
                <w:lang w:val="uk-UA"/>
              </w:rPr>
              <w:t xml:space="preserve">    Зняття з реєстрації місця проживання у зв’язку з вибуттям особи на постійне проживання за кордон здійснюється на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tc>
      </w:tr>
      <w:tr w:rsidR="00FE7FD6" w:rsidRPr="00FE7FD6" w14:paraId="162C5994" w14:textId="77777777" w:rsidTr="003A6763">
        <w:trPr>
          <w:cantSplit/>
          <w:trHeight w:val="261"/>
        </w:trPr>
        <w:tc>
          <w:tcPr>
            <w:tcW w:w="720" w:type="dxa"/>
          </w:tcPr>
          <w:p w14:paraId="06F2CA43" w14:textId="77777777" w:rsidR="00FE7FD6" w:rsidRPr="00FE7FD6" w:rsidRDefault="0093232B" w:rsidP="003A6763">
            <w:pPr>
              <w:rPr>
                <w:rFonts w:ascii="Times New Roman" w:hAnsi="Times New Roman" w:cs="Times New Roman"/>
                <w:b/>
              </w:rPr>
            </w:pPr>
            <w:r>
              <w:rPr>
                <w:rFonts w:ascii="Times New Roman" w:hAnsi="Times New Roman" w:cs="Times New Roman"/>
                <w:b/>
                <w:lang w:val="uk-UA"/>
              </w:rPr>
              <w:lastRenderedPageBreak/>
              <w:t>10</w:t>
            </w:r>
            <w:r w:rsidR="00FE7FD6" w:rsidRPr="00FE7FD6">
              <w:rPr>
                <w:rFonts w:ascii="Times New Roman" w:hAnsi="Times New Roman" w:cs="Times New Roman"/>
                <w:b/>
              </w:rPr>
              <w:t>.</w:t>
            </w:r>
          </w:p>
        </w:tc>
        <w:tc>
          <w:tcPr>
            <w:tcW w:w="2846" w:type="dxa"/>
          </w:tcPr>
          <w:p w14:paraId="2B462FDA" w14:textId="77777777" w:rsidR="00FE7FD6" w:rsidRPr="00FE7FD6" w:rsidRDefault="00FE7FD6" w:rsidP="003A6763">
            <w:pPr>
              <w:rPr>
                <w:rFonts w:ascii="Times New Roman" w:hAnsi="Times New Roman" w:cs="Times New Roman"/>
                <w:b/>
              </w:rPr>
            </w:pPr>
            <w:r w:rsidRPr="00FE7FD6">
              <w:rPr>
                <w:rFonts w:ascii="Times New Roman" w:hAnsi="Times New Roman" w:cs="Times New Roman"/>
                <w:b/>
              </w:rPr>
              <w:t xml:space="preserve">Порядок та </w:t>
            </w:r>
            <w:proofErr w:type="spellStart"/>
            <w:r w:rsidRPr="00FE7FD6">
              <w:rPr>
                <w:rFonts w:ascii="Times New Roman" w:hAnsi="Times New Roman" w:cs="Times New Roman"/>
                <w:b/>
              </w:rPr>
              <w:t>спосіб</w:t>
            </w:r>
            <w:proofErr w:type="spellEnd"/>
            <w:r w:rsidR="000930F6">
              <w:rPr>
                <w:rFonts w:ascii="Times New Roman" w:hAnsi="Times New Roman" w:cs="Times New Roman"/>
                <w:b/>
                <w:lang w:val="uk-UA"/>
              </w:rPr>
              <w:t xml:space="preserve"> </w:t>
            </w:r>
            <w:proofErr w:type="spellStart"/>
            <w:r w:rsidRPr="00FE7FD6">
              <w:rPr>
                <w:rFonts w:ascii="Times New Roman" w:hAnsi="Times New Roman" w:cs="Times New Roman"/>
                <w:b/>
              </w:rPr>
              <w:t>подання</w:t>
            </w:r>
            <w:proofErr w:type="spellEnd"/>
            <w:r w:rsidR="000930F6">
              <w:rPr>
                <w:rFonts w:ascii="Times New Roman" w:hAnsi="Times New Roman" w:cs="Times New Roman"/>
                <w:b/>
                <w:lang w:val="uk-UA"/>
              </w:rPr>
              <w:t xml:space="preserve"> </w:t>
            </w:r>
            <w:proofErr w:type="spellStart"/>
            <w:r w:rsidRPr="00FE7FD6">
              <w:rPr>
                <w:rFonts w:ascii="Times New Roman" w:hAnsi="Times New Roman" w:cs="Times New Roman"/>
                <w:b/>
              </w:rPr>
              <w:t>документів</w:t>
            </w:r>
            <w:proofErr w:type="spellEnd"/>
            <w:r w:rsidRPr="00FE7FD6">
              <w:rPr>
                <w:rFonts w:ascii="Times New Roman" w:hAnsi="Times New Roman" w:cs="Times New Roman"/>
                <w:b/>
              </w:rPr>
              <w:t xml:space="preserve">, </w:t>
            </w:r>
            <w:proofErr w:type="spellStart"/>
            <w:r w:rsidRPr="00FE7FD6">
              <w:rPr>
                <w:rFonts w:ascii="Times New Roman" w:hAnsi="Times New Roman" w:cs="Times New Roman"/>
                <w:b/>
              </w:rPr>
              <w:t>необхідних</w:t>
            </w:r>
            <w:proofErr w:type="spellEnd"/>
            <w:r w:rsidRPr="00FE7FD6">
              <w:rPr>
                <w:rFonts w:ascii="Times New Roman" w:hAnsi="Times New Roman" w:cs="Times New Roman"/>
                <w:b/>
              </w:rPr>
              <w:t xml:space="preserve"> для </w:t>
            </w:r>
            <w:proofErr w:type="spellStart"/>
            <w:r w:rsidRPr="00FE7FD6">
              <w:rPr>
                <w:rFonts w:ascii="Times New Roman" w:hAnsi="Times New Roman" w:cs="Times New Roman"/>
                <w:b/>
              </w:rPr>
              <w:t>отримання</w:t>
            </w:r>
            <w:proofErr w:type="spellEnd"/>
            <w:r w:rsidR="000930F6">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sidR="000930F6">
              <w:rPr>
                <w:rFonts w:ascii="Times New Roman" w:hAnsi="Times New Roman" w:cs="Times New Roman"/>
                <w:b/>
                <w:lang w:val="uk-UA"/>
              </w:rPr>
              <w:t xml:space="preserve"> </w:t>
            </w:r>
            <w:proofErr w:type="spellStart"/>
            <w:r w:rsidRPr="00FE7FD6">
              <w:rPr>
                <w:rFonts w:ascii="Times New Roman" w:hAnsi="Times New Roman" w:cs="Times New Roman"/>
                <w:b/>
              </w:rPr>
              <w:t>послуги</w:t>
            </w:r>
            <w:proofErr w:type="spellEnd"/>
          </w:p>
        </w:tc>
        <w:tc>
          <w:tcPr>
            <w:tcW w:w="5974" w:type="dxa"/>
          </w:tcPr>
          <w:p w14:paraId="3EA68AEC" w14:textId="77777777" w:rsidR="00FE7FD6" w:rsidRPr="00A67FB1" w:rsidRDefault="00192100" w:rsidP="00E56A04">
            <w:pPr>
              <w:spacing w:line="240" w:lineRule="auto"/>
              <w:jc w:val="both"/>
              <w:rPr>
                <w:rFonts w:ascii="Times New Roman" w:hAnsi="Times New Roman" w:cs="Times New Roman"/>
                <w:lang w:val="uk-UA"/>
              </w:rPr>
            </w:pPr>
            <w:r>
              <w:rPr>
                <w:rFonts w:ascii="Times New Roman" w:hAnsi="Times New Roman" w:cs="Times New Roman"/>
                <w:color w:val="000000"/>
                <w:lang w:val="uk-UA"/>
              </w:rPr>
              <w:t xml:space="preserve">    </w:t>
            </w:r>
            <w:r w:rsidR="00F02E99">
              <w:rPr>
                <w:rFonts w:ascii="Times New Roman" w:hAnsi="Times New Roman" w:cs="Times New Roman"/>
                <w:color w:val="000000"/>
                <w:lang w:val="uk-UA"/>
              </w:rPr>
              <w:t xml:space="preserve">     Заявник для одержання адміністративної послуги звертається до органу реєстрації ( у тому числі через центр надання адміністративних послуг), повноваження якого поширюється на відповідну адміністративно-територіальну одиницю.</w:t>
            </w:r>
          </w:p>
        </w:tc>
      </w:tr>
      <w:tr w:rsidR="00FE7FD6" w:rsidRPr="00FE7FD6" w14:paraId="2B1CD619" w14:textId="77777777" w:rsidTr="003A6763">
        <w:trPr>
          <w:cantSplit/>
          <w:trHeight w:val="261"/>
        </w:trPr>
        <w:tc>
          <w:tcPr>
            <w:tcW w:w="720" w:type="dxa"/>
          </w:tcPr>
          <w:p w14:paraId="3E752E13" w14:textId="77777777" w:rsidR="00FE7FD6" w:rsidRPr="00FE7FD6" w:rsidRDefault="0093232B" w:rsidP="00274CBF">
            <w:pPr>
              <w:spacing w:line="240" w:lineRule="auto"/>
              <w:rPr>
                <w:rFonts w:ascii="Times New Roman" w:hAnsi="Times New Roman" w:cs="Times New Roman"/>
                <w:b/>
              </w:rPr>
            </w:pPr>
            <w:r>
              <w:rPr>
                <w:rFonts w:ascii="Times New Roman" w:hAnsi="Times New Roman" w:cs="Times New Roman"/>
                <w:b/>
                <w:lang w:val="uk-UA"/>
              </w:rPr>
              <w:t>11</w:t>
            </w:r>
            <w:r w:rsidR="00FE7FD6" w:rsidRPr="00FE7FD6">
              <w:rPr>
                <w:rFonts w:ascii="Times New Roman" w:hAnsi="Times New Roman" w:cs="Times New Roman"/>
                <w:b/>
              </w:rPr>
              <w:t>.</w:t>
            </w:r>
          </w:p>
        </w:tc>
        <w:tc>
          <w:tcPr>
            <w:tcW w:w="2846" w:type="dxa"/>
          </w:tcPr>
          <w:p w14:paraId="3075684B" w14:textId="77777777" w:rsidR="00FE7FD6" w:rsidRPr="00FE7FD6" w:rsidRDefault="00A67FB1" w:rsidP="00A67FB1">
            <w:pPr>
              <w:spacing w:line="240" w:lineRule="auto"/>
              <w:rPr>
                <w:rFonts w:ascii="Times New Roman" w:hAnsi="Times New Roman" w:cs="Times New Roman"/>
                <w:b/>
              </w:rPr>
            </w:pPr>
            <w:proofErr w:type="spellStart"/>
            <w:r>
              <w:rPr>
                <w:rFonts w:ascii="Times New Roman" w:hAnsi="Times New Roman" w:cs="Times New Roman"/>
                <w:b/>
              </w:rPr>
              <w:t>Платність</w:t>
            </w:r>
            <w:proofErr w:type="spellEnd"/>
            <w:r>
              <w:rPr>
                <w:rFonts w:ascii="Times New Roman" w:hAnsi="Times New Roman" w:cs="Times New Roman"/>
                <w:b/>
              </w:rPr>
              <w:t xml:space="preserve"> </w:t>
            </w:r>
            <w:proofErr w:type="spellStart"/>
            <w:r w:rsidR="00FE7FD6" w:rsidRPr="00FE7FD6">
              <w:rPr>
                <w:rFonts w:ascii="Times New Roman" w:hAnsi="Times New Roman" w:cs="Times New Roman"/>
                <w:b/>
              </w:rPr>
              <w:t>надання</w:t>
            </w:r>
            <w:proofErr w:type="spellEnd"/>
            <w:r w:rsidR="000930F6">
              <w:rPr>
                <w:rFonts w:ascii="Times New Roman" w:hAnsi="Times New Roman" w:cs="Times New Roman"/>
                <w:b/>
                <w:lang w:val="uk-UA"/>
              </w:rPr>
              <w:t xml:space="preserve"> </w:t>
            </w:r>
            <w:proofErr w:type="spellStart"/>
            <w:r w:rsidR="00FE7FD6" w:rsidRPr="00FE7FD6">
              <w:rPr>
                <w:rFonts w:ascii="Times New Roman" w:hAnsi="Times New Roman" w:cs="Times New Roman"/>
                <w:b/>
              </w:rPr>
              <w:t>адміністративної</w:t>
            </w:r>
            <w:proofErr w:type="spellEnd"/>
            <w:r w:rsidR="000930F6">
              <w:rPr>
                <w:rFonts w:ascii="Times New Roman" w:hAnsi="Times New Roman" w:cs="Times New Roman"/>
                <w:b/>
                <w:lang w:val="uk-UA"/>
              </w:rPr>
              <w:t xml:space="preserve"> </w:t>
            </w:r>
            <w:proofErr w:type="spellStart"/>
            <w:r w:rsidR="00FE7FD6" w:rsidRPr="00FE7FD6">
              <w:rPr>
                <w:rFonts w:ascii="Times New Roman" w:hAnsi="Times New Roman" w:cs="Times New Roman"/>
                <w:b/>
              </w:rPr>
              <w:t>послуги</w:t>
            </w:r>
            <w:proofErr w:type="spellEnd"/>
          </w:p>
        </w:tc>
        <w:tc>
          <w:tcPr>
            <w:tcW w:w="5974" w:type="dxa"/>
          </w:tcPr>
          <w:p w14:paraId="232ED379" w14:textId="77777777" w:rsidR="00FE7FD6" w:rsidRPr="00A67FB1" w:rsidRDefault="00192100" w:rsidP="00274CBF">
            <w:pPr>
              <w:spacing w:line="240" w:lineRule="auto"/>
              <w:rPr>
                <w:rFonts w:ascii="Times New Roman" w:hAnsi="Times New Roman" w:cs="Times New Roman"/>
                <w:lang w:val="uk-UA"/>
              </w:rPr>
            </w:pPr>
            <w:r>
              <w:rPr>
                <w:rFonts w:ascii="Times New Roman" w:hAnsi="Times New Roman" w:cs="Times New Roman"/>
                <w:lang w:val="uk-UA"/>
              </w:rPr>
              <w:t xml:space="preserve">   </w:t>
            </w:r>
            <w:r w:rsidR="00A67FB1">
              <w:rPr>
                <w:rFonts w:ascii="Times New Roman" w:hAnsi="Times New Roman" w:cs="Times New Roman"/>
                <w:lang w:val="uk-UA"/>
              </w:rPr>
              <w:t>Адміністративна послуга є платною.</w:t>
            </w:r>
          </w:p>
          <w:p w14:paraId="567394B5" w14:textId="77777777" w:rsidR="00FE7FD6" w:rsidRPr="00FE7FD6" w:rsidRDefault="00FE7FD6" w:rsidP="00274CBF">
            <w:pPr>
              <w:spacing w:line="240" w:lineRule="auto"/>
              <w:rPr>
                <w:rFonts w:ascii="Times New Roman" w:hAnsi="Times New Roman" w:cs="Times New Roman"/>
              </w:rPr>
            </w:pPr>
          </w:p>
        </w:tc>
      </w:tr>
      <w:tr w:rsidR="00A67FB1" w:rsidRPr="00FE7FD6" w14:paraId="13267E9A" w14:textId="77777777" w:rsidTr="003A6763">
        <w:trPr>
          <w:cantSplit/>
          <w:trHeight w:val="261"/>
        </w:trPr>
        <w:tc>
          <w:tcPr>
            <w:tcW w:w="720" w:type="dxa"/>
          </w:tcPr>
          <w:p w14:paraId="0C4E379B" w14:textId="77777777" w:rsidR="00A67FB1" w:rsidRDefault="0093232B" w:rsidP="00A67FB1">
            <w:pPr>
              <w:spacing w:line="240" w:lineRule="auto"/>
              <w:rPr>
                <w:rFonts w:ascii="Times New Roman" w:hAnsi="Times New Roman" w:cs="Times New Roman"/>
                <w:b/>
                <w:lang w:val="uk-UA"/>
              </w:rPr>
            </w:pPr>
            <w:r>
              <w:rPr>
                <w:rFonts w:ascii="Times New Roman" w:hAnsi="Times New Roman" w:cs="Times New Roman"/>
                <w:b/>
                <w:lang w:val="uk-UA"/>
              </w:rPr>
              <w:t>11</w:t>
            </w:r>
            <w:r w:rsidR="00A67FB1">
              <w:rPr>
                <w:rFonts w:ascii="Times New Roman" w:hAnsi="Times New Roman" w:cs="Times New Roman"/>
                <w:b/>
                <w:lang w:val="uk-UA"/>
              </w:rPr>
              <w:t>.1</w:t>
            </w:r>
          </w:p>
        </w:tc>
        <w:tc>
          <w:tcPr>
            <w:tcW w:w="2846" w:type="dxa"/>
          </w:tcPr>
          <w:p w14:paraId="2FB7E377" w14:textId="77777777" w:rsidR="00A67FB1" w:rsidRPr="00A67FB1" w:rsidRDefault="00A67FB1" w:rsidP="00A67FB1">
            <w:pPr>
              <w:spacing w:line="240" w:lineRule="auto"/>
              <w:rPr>
                <w:rFonts w:ascii="Times New Roman" w:hAnsi="Times New Roman" w:cs="Times New Roman"/>
                <w:b/>
                <w:lang w:val="uk-UA"/>
              </w:rPr>
            </w:pPr>
            <w:r>
              <w:rPr>
                <w:rFonts w:ascii="Times New Roman" w:hAnsi="Times New Roman" w:cs="Times New Roman"/>
                <w:b/>
                <w:lang w:val="uk-UA"/>
              </w:rPr>
              <w:t>Нормативно-правові акти, на підставі яких стягується плата</w:t>
            </w:r>
          </w:p>
        </w:tc>
        <w:tc>
          <w:tcPr>
            <w:tcW w:w="5974" w:type="dxa"/>
          </w:tcPr>
          <w:p w14:paraId="3C9E21E0" w14:textId="77777777" w:rsidR="004A4402" w:rsidRDefault="004A4402" w:rsidP="004A4402">
            <w:pPr>
              <w:spacing w:line="240" w:lineRule="auto"/>
              <w:rPr>
                <w:rFonts w:ascii="Times New Roman" w:hAnsi="Times New Roman" w:cs="Times New Roman"/>
                <w:lang w:val="uk-UA"/>
              </w:rPr>
            </w:pPr>
            <w:r>
              <w:rPr>
                <w:rFonts w:ascii="Times New Roman" w:hAnsi="Times New Roman" w:cs="Times New Roman"/>
                <w:lang w:val="uk-UA"/>
              </w:rPr>
              <w:t xml:space="preserve">   Закон України </w:t>
            </w:r>
            <w:r w:rsidRPr="00915BDF">
              <w:rPr>
                <w:rFonts w:ascii="Times New Roman" w:hAnsi="Times New Roman" w:cs="Times New Roman"/>
                <w:lang w:val="uk-UA"/>
              </w:rPr>
              <w:t>від 11.12.2003р. № 1382-IV</w:t>
            </w:r>
            <w:r w:rsidRPr="00FE7FD6">
              <w:rPr>
                <w:lang w:val="uk-UA"/>
              </w:rPr>
              <w:t xml:space="preserve"> </w:t>
            </w:r>
            <w:r>
              <w:rPr>
                <w:rFonts w:ascii="Times New Roman" w:hAnsi="Times New Roman" w:cs="Times New Roman"/>
                <w:lang w:val="uk-UA"/>
              </w:rPr>
              <w:t>«Про свободу пересування та вільний вибір місця проживання в Україні»;</w:t>
            </w:r>
          </w:p>
          <w:p w14:paraId="19865975" w14:textId="77777777" w:rsidR="004A4402" w:rsidRDefault="004A4402" w:rsidP="004A4402">
            <w:pPr>
              <w:spacing w:line="240" w:lineRule="auto"/>
              <w:rPr>
                <w:rFonts w:ascii="Times New Roman" w:hAnsi="Times New Roman" w:cs="Times New Roman"/>
                <w:lang w:val="uk-UA"/>
              </w:rPr>
            </w:pPr>
            <w:r>
              <w:rPr>
                <w:rFonts w:ascii="Times New Roman" w:hAnsi="Times New Roman" w:cs="Times New Roman"/>
                <w:lang w:val="uk-UA"/>
              </w:rPr>
              <w:t xml:space="preserve">   Закон України </w:t>
            </w:r>
            <w:r w:rsidRPr="00164C22">
              <w:rPr>
                <w:rFonts w:ascii="Times New Roman" w:hAnsi="Times New Roman" w:cs="Times New Roman"/>
                <w:lang w:val="uk-UA"/>
              </w:rPr>
              <w:t>від 06.09.2012р. № 5203-VI</w:t>
            </w:r>
            <w:r>
              <w:rPr>
                <w:lang w:val="uk-UA"/>
              </w:rPr>
              <w:t xml:space="preserve"> </w:t>
            </w:r>
            <w:r>
              <w:rPr>
                <w:rFonts w:ascii="Times New Roman" w:hAnsi="Times New Roman" w:cs="Times New Roman"/>
                <w:lang w:val="uk-UA"/>
              </w:rPr>
              <w:t xml:space="preserve">«Про </w:t>
            </w:r>
            <w:proofErr w:type="spellStart"/>
            <w:r>
              <w:rPr>
                <w:rFonts w:ascii="Times New Roman" w:hAnsi="Times New Roman" w:cs="Times New Roman"/>
                <w:lang w:val="uk-UA"/>
              </w:rPr>
              <w:t>адміністративн</w:t>
            </w:r>
            <w:proofErr w:type="spellEnd"/>
            <w:r w:rsidRPr="00164C22">
              <w:rPr>
                <w:rFonts w:ascii="Times New Roman" w:hAnsi="Times New Roman" w:cs="Times New Roman"/>
              </w:rPr>
              <w:t>і</w:t>
            </w:r>
            <w:r>
              <w:rPr>
                <w:rFonts w:ascii="Times New Roman" w:hAnsi="Times New Roman" w:cs="Times New Roman"/>
                <w:lang w:val="uk-UA"/>
              </w:rPr>
              <w:t xml:space="preserve"> послуги»;</w:t>
            </w:r>
          </w:p>
          <w:p w14:paraId="52229121" w14:textId="77777777" w:rsidR="00A67FB1" w:rsidRDefault="004A4402" w:rsidP="004A4402">
            <w:pPr>
              <w:spacing w:line="240" w:lineRule="auto"/>
              <w:rPr>
                <w:rFonts w:ascii="Times New Roman" w:hAnsi="Times New Roman" w:cs="Times New Roman"/>
                <w:lang w:val="uk-UA"/>
              </w:rPr>
            </w:pPr>
            <w:r>
              <w:rPr>
                <w:rFonts w:ascii="Times New Roman" w:hAnsi="Times New Roman" w:cs="Times New Roman"/>
                <w:lang w:val="uk-UA"/>
              </w:rPr>
              <w:t xml:space="preserve">    Закон України від 06 грудня 2016 року № 1774-</w:t>
            </w:r>
            <w:r>
              <w:rPr>
                <w:rFonts w:ascii="Times New Roman" w:hAnsi="Times New Roman" w:cs="Times New Roman"/>
                <w:lang w:val="en-US"/>
              </w:rPr>
              <w:t>VIII</w:t>
            </w:r>
            <w:r>
              <w:rPr>
                <w:rFonts w:ascii="Times New Roman" w:hAnsi="Times New Roman" w:cs="Times New Roman"/>
                <w:lang w:val="uk-UA"/>
              </w:rPr>
              <w:t xml:space="preserve"> «Про внесення змін до деяких законодавчих актів України»</w:t>
            </w:r>
          </w:p>
        </w:tc>
      </w:tr>
      <w:tr w:rsidR="00A67FB1" w:rsidRPr="00FD5F0E" w14:paraId="2CDDB4CD" w14:textId="77777777" w:rsidTr="003A6763">
        <w:trPr>
          <w:cantSplit/>
          <w:trHeight w:val="261"/>
        </w:trPr>
        <w:tc>
          <w:tcPr>
            <w:tcW w:w="720" w:type="dxa"/>
          </w:tcPr>
          <w:p w14:paraId="46D384BB" w14:textId="77777777" w:rsidR="00A67FB1" w:rsidRDefault="0093232B" w:rsidP="00A67FB1">
            <w:pPr>
              <w:spacing w:line="240" w:lineRule="auto"/>
              <w:rPr>
                <w:rFonts w:ascii="Times New Roman" w:hAnsi="Times New Roman" w:cs="Times New Roman"/>
                <w:b/>
                <w:lang w:val="uk-UA"/>
              </w:rPr>
            </w:pPr>
            <w:r>
              <w:rPr>
                <w:rFonts w:ascii="Times New Roman" w:hAnsi="Times New Roman" w:cs="Times New Roman"/>
                <w:b/>
                <w:lang w:val="uk-UA"/>
              </w:rPr>
              <w:lastRenderedPageBreak/>
              <w:t>11</w:t>
            </w:r>
            <w:r w:rsidR="00A67FB1">
              <w:rPr>
                <w:rFonts w:ascii="Times New Roman" w:hAnsi="Times New Roman" w:cs="Times New Roman"/>
                <w:b/>
                <w:lang w:val="uk-UA"/>
              </w:rPr>
              <w:t>.2</w:t>
            </w:r>
          </w:p>
        </w:tc>
        <w:tc>
          <w:tcPr>
            <w:tcW w:w="2846" w:type="dxa"/>
          </w:tcPr>
          <w:p w14:paraId="3B97C8E9" w14:textId="77777777" w:rsidR="00A67FB1" w:rsidRDefault="00A67FB1" w:rsidP="00A67FB1">
            <w:pPr>
              <w:spacing w:line="240" w:lineRule="auto"/>
              <w:rPr>
                <w:rFonts w:ascii="Times New Roman" w:hAnsi="Times New Roman" w:cs="Times New Roman"/>
                <w:b/>
                <w:lang w:val="uk-UA"/>
              </w:rPr>
            </w:pPr>
            <w:r>
              <w:rPr>
                <w:rFonts w:ascii="Times New Roman" w:hAnsi="Times New Roman" w:cs="Times New Roman"/>
                <w:b/>
                <w:lang w:val="uk-UA"/>
              </w:rPr>
              <w:t>Розмір та порядок внесення плати за адміністративну послугу</w:t>
            </w:r>
          </w:p>
        </w:tc>
        <w:tc>
          <w:tcPr>
            <w:tcW w:w="5974" w:type="dxa"/>
          </w:tcPr>
          <w:p w14:paraId="4903575B" w14:textId="77777777" w:rsidR="00A67FB1" w:rsidRDefault="00192100" w:rsidP="00274CBF">
            <w:pPr>
              <w:spacing w:line="240" w:lineRule="auto"/>
              <w:rPr>
                <w:rFonts w:ascii="Times New Roman" w:hAnsi="Times New Roman" w:cs="Times New Roman"/>
                <w:lang w:val="uk-UA"/>
              </w:rPr>
            </w:pPr>
            <w:r>
              <w:rPr>
                <w:rFonts w:ascii="Times New Roman" w:hAnsi="Times New Roman" w:cs="Times New Roman"/>
                <w:lang w:val="uk-UA"/>
              </w:rPr>
              <w:t xml:space="preserve">    </w:t>
            </w:r>
            <w:r w:rsidR="006B0123">
              <w:rPr>
                <w:rFonts w:ascii="Times New Roman" w:hAnsi="Times New Roman" w:cs="Times New Roman"/>
                <w:lang w:val="uk-UA"/>
              </w:rPr>
              <w:t>За реєстрацію, зняття з реєстрації місця проживання сплачується адміністративний збір:</w:t>
            </w:r>
          </w:p>
          <w:p w14:paraId="203B0731" w14:textId="77777777" w:rsidR="006B0123" w:rsidRDefault="00192100" w:rsidP="00E56A04">
            <w:pPr>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6B0123">
              <w:rPr>
                <w:rFonts w:ascii="Times New Roman" w:hAnsi="Times New Roman" w:cs="Times New Roman"/>
                <w:lang w:val="uk-UA"/>
              </w:rPr>
              <w:t>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p>
          <w:p w14:paraId="138FA112" w14:textId="77777777" w:rsidR="006B0123" w:rsidRDefault="00192100" w:rsidP="00E56A04">
            <w:pPr>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6B0123">
              <w:rPr>
                <w:rFonts w:ascii="Times New Roman" w:hAnsi="Times New Roman" w:cs="Times New Roman"/>
                <w:lang w:val="uk-UA"/>
              </w:rPr>
              <w:t>У разі звернення особи з порушенням встановленого цим Законом строку – у розмірі 0,0255 розміру мінімальної заробітної плати.</w:t>
            </w:r>
          </w:p>
          <w:p w14:paraId="0822E0D8" w14:textId="77777777" w:rsidR="006B0123" w:rsidRDefault="00192100" w:rsidP="00E56A04">
            <w:pPr>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6B0123">
              <w:rPr>
                <w:rFonts w:ascii="Times New Roman" w:hAnsi="Times New Roman" w:cs="Times New Roman"/>
                <w:lang w:val="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p w14:paraId="3D1885E0" w14:textId="77777777" w:rsidR="006B0123" w:rsidRPr="00FD5F0E" w:rsidRDefault="00192100" w:rsidP="00E56A04">
            <w:pPr>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6B0123">
              <w:rPr>
                <w:rFonts w:ascii="Times New Roman" w:hAnsi="Times New Roman" w:cs="Times New Roman"/>
                <w:lang w:val="uk-UA"/>
              </w:rPr>
              <w:t>Відповідно до пункту 4 розділу II «Прикінцеві та перехідні положення» Закону України «Про внесення змін до деяких законодавчих актів України» від 06 грудня 2016 року № 1774-</w:t>
            </w:r>
            <w:r w:rsidR="00FD5F0E">
              <w:rPr>
                <w:rFonts w:ascii="Times New Roman" w:hAnsi="Times New Roman" w:cs="Times New Roman"/>
                <w:lang w:val="en-US"/>
              </w:rPr>
              <w:t>VIII</w:t>
            </w:r>
            <w:r w:rsidR="00FD5F0E" w:rsidRPr="00FD5F0E">
              <w:rPr>
                <w:rFonts w:ascii="Times New Roman" w:hAnsi="Times New Roman" w:cs="Times New Roman"/>
                <w:lang w:val="uk-UA"/>
              </w:rPr>
              <w:t>, мінімальна заробітна плата після набрання чинності цим Законом не застосовується для розрахунку розміру плати за надання адміністративних послуг.</w:t>
            </w:r>
          </w:p>
          <w:p w14:paraId="70D4C02F" w14:textId="77777777" w:rsidR="00FD5F0E" w:rsidRPr="00FD5F0E" w:rsidRDefault="00192100" w:rsidP="00E56A04">
            <w:pPr>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FD5F0E">
              <w:rPr>
                <w:rFonts w:ascii="Times New Roman" w:hAnsi="Times New Roman" w:cs="Times New Roman"/>
                <w:lang w:val="uk-UA"/>
              </w:rPr>
              <w:t>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tc>
      </w:tr>
      <w:tr w:rsidR="00FE7FD6" w:rsidRPr="00FE7FD6" w14:paraId="2805B92C" w14:textId="77777777" w:rsidTr="003A6763">
        <w:trPr>
          <w:cantSplit/>
          <w:trHeight w:val="261"/>
        </w:trPr>
        <w:tc>
          <w:tcPr>
            <w:tcW w:w="720" w:type="dxa"/>
          </w:tcPr>
          <w:p w14:paraId="506DDB56" w14:textId="77777777" w:rsidR="00FE7FD6" w:rsidRPr="009D5BD0" w:rsidRDefault="00CF725F" w:rsidP="00A67FB1">
            <w:pPr>
              <w:spacing w:line="240" w:lineRule="auto"/>
              <w:rPr>
                <w:rFonts w:ascii="Times New Roman" w:hAnsi="Times New Roman" w:cs="Times New Roman"/>
                <w:b/>
                <w:lang w:val="uk-UA"/>
              </w:rPr>
            </w:pPr>
            <w:r w:rsidRPr="009D5BD0">
              <w:rPr>
                <w:rFonts w:ascii="Times New Roman" w:hAnsi="Times New Roman" w:cs="Times New Roman"/>
                <w:b/>
              </w:rPr>
              <w:t>1</w:t>
            </w:r>
            <w:r w:rsidR="0093232B">
              <w:rPr>
                <w:rFonts w:ascii="Times New Roman" w:hAnsi="Times New Roman" w:cs="Times New Roman"/>
                <w:b/>
                <w:lang w:val="uk-UA"/>
              </w:rPr>
              <w:t>2</w:t>
            </w:r>
            <w:r w:rsidR="009D5BD0">
              <w:rPr>
                <w:rFonts w:ascii="Times New Roman" w:hAnsi="Times New Roman" w:cs="Times New Roman"/>
                <w:b/>
                <w:lang w:val="uk-UA"/>
              </w:rPr>
              <w:t>.</w:t>
            </w:r>
          </w:p>
        </w:tc>
        <w:tc>
          <w:tcPr>
            <w:tcW w:w="2846" w:type="dxa"/>
          </w:tcPr>
          <w:p w14:paraId="21845B4B" w14:textId="77777777" w:rsidR="00FE7FD6" w:rsidRPr="009D5BD0" w:rsidRDefault="00FE7FD6" w:rsidP="00274CBF">
            <w:pPr>
              <w:spacing w:line="240" w:lineRule="auto"/>
              <w:rPr>
                <w:rFonts w:ascii="Times New Roman" w:hAnsi="Times New Roman" w:cs="Times New Roman"/>
                <w:b/>
              </w:rPr>
            </w:pPr>
            <w:r w:rsidRPr="009D5BD0">
              <w:rPr>
                <w:rFonts w:ascii="Times New Roman" w:hAnsi="Times New Roman" w:cs="Times New Roman"/>
                <w:b/>
              </w:rPr>
              <w:t xml:space="preserve">Строк </w:t>
            </w:r>
            <w:proofErr w:type="spellStart"/>
            <w:r w:rsidRPr="009D5BD0">
              <w:rPr>
                <w:rFonts w:ascii="Times New Roman" w:hAnsi="Times New Roman" w:cs="Times New Roman"/>
                <w:b/>
              </w:rPr>
              <w:t>надання</w:t>
            </w:r>
            <w:proofErr w:type="spellEnd"/>
            <w:r w:rsidR="000930F6" w:rsidRPr="009D5BD0">
              <w:rPr>
                <w:rFonts w:ascii="Times New Roman" w:hAnsi="Times New Roman" w:cs="Times New Roman"/>
                <w:b/>
                <w:lang w:val="uk-UA"/>
              </w:rPr>
              <w:t xml:space="preserve"> </w:t>
            </w:r>
            <w:proofErr w:type="spellStart"/>
            <w:r w:rsidRPr="009D5BD0">
              <w:rPr>
                <w:rFonts w:ascii="Times New Roman" w:hAnsi="Times New Roman" w:cs="Times New Roman"/>
                <w:b/>
              </w:rPr>
              <w:t>адміністративної</w:t>
            </w:r>
            <w:proofErr w:type="spellEnd"/>
            <w:r w:rsidR="000930F6" w:rsidRPr="009D5BD0">
              <w:rPr>
                <w:rFonts w:ascii="Times New Roman" w:hAnsi="Times New Roman" w:cs="Times New Roman"/>
                <w:b/>
                <w:lang w:val="uk-UA"/>
              </w:rPr>
              <w:t xml:space="preserve"> </w:t>
            </w:r>
            <w:proofErr w:type="spellStart"/>
            <w:r w:rsidRPr="009D5BD0">
              <w:rPr>
                <w:rFonts w:ascii="Times New Roman" w:hAnsi="Times New Roman" w:cs="Times New Roman"/>
                <w:b/>
              </w:rPr>
              <w:t>послуги</w:t>
            </w:r>
            <w:proofErr w:type="spellEnd"/>
          </w:p>
        </w:tc>
        <w:tc>
          <w:tcPr>
            <w:tcW w:w="5974" w:type="dxa"/>
          </w:tcPr>
          <w:p w14:paraId="6DAF190C" w14:textId="77777777" w:rsidR="00FE7FD6" w:rsidRDefault="00192100" w:rsidP="00274CBF">
            <w:pPr>
              <w:spacing w:line="240" w:lineRule="auto"/>
              <w:rPr>
                <w:rFonts w:ascii="Times New Roman" w:hAnsi="Times New Roman" w:cs="Times New Roman"/>
                <w:lang w:val="uk-UA"/>
              </w:rPr>
            </w:pPr>
            <w:r>
              <w:rPr>
                <w:rFonts w:ascii="Times New Roman" w:hAnsi="Times New Roman" w:cs="Times New Roman"/>
                <w:lang w:val="uk-UA"/>
              </w:rPr>
              <w:t xml:space="preserve">    </w:t>
            </w:r>
            <w:proofErr w:type="spellStart"/>
            <w:r w:rsidR="00FD6E22" w:rsidRPr="009D5BD0">
              <w:rPr>
                <w:rFonts w:ascii="Times New Roman" w:hAnsi="Times New Roman" w:cs="Times New Roman"/>
              </w:rPr>
              <w:t>З</w:t>
            </w:r>
            <w:r w:rsidR="00FE7FD6" w:rsidRPr="009D5BD0">
              <w:rPr>
                <w:rFonts w:ascii="Times New Roman" w:hAnsi="Times New Roman" w:cs="Times New Roman"/>
              </w:rPr>
              <w:t>дійснюється</w:t>
            </w:r>
            <w:proofErr w:type="spellEnd"/>
            <w:r w:rsidR="00FE7FD6" w:rsidRPr="009D5BD0">
              <w:rPr>
                <w:rFonts w:ascii="Times New Roman" w:hAnsi="Times New Roman" w:cs="Times New Roman"/>
              </w:rPr>
              <w:t xml:space="preserve"> в день </w:t>
            </w:r>
            <w:proofErr w:type="spellStart"/>
            <w:r w:rsidR="00FE7FD6" w:rsidRPr="009D5BD0">
              <w:rPr>
                <w:rFonts w:ascii="Times New Roman" w:hAnsi="Times New Roman" w:cs="Times New Roman"/>
              </w:rPr>
              <w:t>подання</w:t>
            </w:r>
            <w:proofErr w:type="spellEnd"/>
            <w:r w:rsidR="000930F6" w:rsidRPr="009D5BD0">
              <w:rPr>
                <w:rFonts w:ascii="Times New Roman" w:hAnsi="Times New Roman" w:cs="Times New Roman"/>
                <w:lang w:val="uk-UA"/>
              </w:rPr>
              <w:t xml:space="preserve"> </w:t>
            </w:r>
            <w:proofErr w:type="spellStart"/>
            <w:r w:rsidR="00FE7FD6" w:rsidRPr="009D5BD0">
              <w:rPr>
                <w:rFonts w:ascii="Times New Roman" w:hAnsi="Times New Roman" w:cs="Times New Roman"/>
              </w:rPr>
              <w:t>документів</w:t>
            </w:r>
            <w:proofErr w:type="spellEnd"/>
            <w:r w:rsidR="009D5BD0">
              <w:rPr>
                <w:rFonts w:ascii="Times New Roman" w:hAnsi="Times New Roman" w:cs="Times New Roman"/>
                <w:lang w:val="uk-UA"/>
              </w:rPr>
              <w:t xml:space="preserve"> від центру надання адміністративних послуг.</w:t>
            </w:r>
          </w:p>
          <w:p w14:paraId="7160C22A" w14:textId="77777777" w:rsidR="00A75809" w:rsidRPr="009D5BD0" w:rsidRDefault="00192100" w:rsidP="00E56A04">
            <w:pPr>
              <w:spacing w:line="240" w:lineRule="auto"/>
              <w:jc w:val="both"/>
              <w:rPr>
                <w:rFonts w:ascii="Times New Roman" w:hAnsi="Times New Roman" w:cs="Times New Roman"/>
                <w:lang w:val="uk-UA"/>
              </w:rPr>
            </w:pPr>
            <w:r>
              <w:rPr>
                <w:rFonts w:ascii="Times New Roman" w:hAnsi="Times New Roman" w:cs="Times New Roman"/>
                <w:lang w:val="uk-UA"/>
              </w:rPr>
              <w:t xml:space="preserve">    </w:t>
            </w:r>
          </w:p>
        </w:tc>
      </w:tr>
      <w:tr w:rsidR="00FE7FD6" w:rsidRPr="00FE7FD6" w14:paraId="21426E8E" w14:textId="77777777" w:rsidTr="003A6763">
        <w:trPr>
          <w:cantSplit/>
          <w:trHeight w:val="289"/>
        </w:trPr>
        <w:tc>
          <w:tcPr>
            <w:tcW w:w="720" w:type="dxa"/>
          </w:tcPr>
          <w:p w14:paraId="7E9DA6D2" w14:textId="77777777" w:rsidR="00FE7FD6" w:rsidRPr="00FE7FD6" w:rsidRDefault="00CF725F" w:rsidP="00274CBF">
            <w:pPr>
              <w:spacing w:line="240" w:lineRule="auto"/>
              <w:rPr>
                <w:rFonts w:ascii="Times New Roman" w:hAnsi="Times New Roman" w:cs="Times New Roman"/>
                <w:b/>
              </w:rPr>
            </w:pPr>
            <w:r>
              <w:rPr>
                <w:rFonts w:ascii="Times New Roman" w:hAnsi="Times New Roman" w:cs="Times New Roman"/>
                <w:b/>
              </w:rPr>
              <w:t>1</w:t>
            </w:r>
            <w:r w:rsidR="0093232B">
              <w:rPr>
                <w:rFonts w:ascii="Times New Roman" w:hAnsi="Times New Roman" w:cs="Times New Roman"/>
                <w:b/>
                <w:lang w:val="uk-UA"/>
              </w:rPr>
              <w:t>3</w:t>
            </w:r>
            <w:r w:rsidR="00FE7FD6" w:rsidRPr="00FE7FD6">
              <w:rPr>
                <w:rFonts w:ascii="Times New Roman" w:hAnsi="Times New Roman" w:cs="Times New Roman"/>
                <w:b/>
              </w:rPr>
              <w:t>.</w:t>
            </w:r>
          </w:p>
        </w:tc>
        <w:tc>
          <w:tcPr>
            <w:tcW w:w="2846" w:type="dxa"/>
          </w:tcPr>
          <w:p w14:paraId="0115BE54" w14:textId="77777777" w:rsidR="00FE7FD6" w:rsidRPr="00FE7FD6" w:rsidRDefault="00FE7FD6" w:rsidP="00274CBF">
            <w:pPr>
              <w:spacing w:line="240" w:lineRule="auto"/>
              <w:rPr>
                <w:rFonts w:ascii="Times New Roman" w:hAnsi="Times New Roman" w:cs="Times New Roman"/>
                <w:b/>
              </w:rPr>
            </w:pPr>
            <w:proofErr w:type="spellStart"/>
            <w:r w:rsidRPr="00FE7FD6">
              <w:rPr>
                <w:rFonts w:ascii="Times New Roman" w:hAnsi="Times New Roman" w:cs="Times New Roman"/>
                <w:b/>
              </w:rPr>
              <w:t>Вичерпний</w:t>
            </w:r>
            <w:proofErr w:type="spellEnd"/>
            <w:r w:rsidR="000930F6">
              <w:rPr>
                <w:rFonts w:ascii="Times New Roman" w:hAnsi="Times New Roman" w:cs="Times New Roman"/>
                <w:b/>
                <w:lang w:val="uk-UA"/>
              </w:rPr>
              <w:t xml:space="preserve"> </w:t>
            </w:r>
            <w:proofErr w:type="spellStart"/>
            <w:r w:rsidRPr="00FE7FD6">
              <w:rPr>
                <w:rFonts w:ascii="Times New Roman" w:hAnsi="Times New Roman" w:cs="Times New Roman"/>
                <w:b/>
              </w:rPr>
              <w:t>перелік</w:t>
            </w:r>
            <w:proofErr w:type="spellEnd"/>
            <w:r w:rsidR="000930F6">
              <w:rPr>
                <w:rFonts w:ascii="Times New Roman" w:hAnsi="Times New Roman" w:cs="Times New Roman"/>
                <w:b/>
                <w:lang w:val="uk-UA"/>
              </w:rPr>
              <w:t xml:space="preserve"> </w:t>
            </w:r>
            <w:proofErr w:type="spellStart"/>
            <w:r w:rsidRPr="00FE7FD6">
              <w:rPr>
                <w:rFonts w:ascii="Times New Roman" w:hAnsi="Times New Roman" w:cs="Times New Roman"/>
                <w:b/>
              </w:rPr>
              <w:t>підстав</w:t>
            </w:r>
            <w:proofErr w:type="spellEnd"/>
            <w:r w:rsidRPr="00FE7FD6">
              <w:rPr>
                <w:rFonts w:ascii="Times New Roman" w:hAnsi="Times New Roman" w:cs="Times New Roman"/>
                <w:b/>
              </w:rPr>
              <w:t xml:space="preserve"> для </w:t>
            </w:r>
            <w:proofErr w:type="spellStart"/>
            <w:r w:rsidRPr="00FE7FD6">
              <w:rPr>
                <w:rFonts w:ascii="Times New Roman" w:hAnsi="Times New Roman" w:cs="Times New Roman"/>
                <w:b/>
              </w:rPr>
              <w:t>відмови</w:t>
            </w:r>
            <w:proofErr w:type="spellEnd"/>
            <w:r w:rsidRPr="00FE7FD6">
              <w:rPr>
                <w:rFonts w:ascii="Times New Roman" w:hAnsi="Times New Roman" w:cs="Times New Roman"/>
                <w:b/>
              </w:rPr>
              <w:t xml:space="preserve"> у </w:t>
            </w:r>
            <w:proofErr w:type="spellStart"/>
            <w:r w:rsidRPr="00FE7FD6">
              <w:rPr>
                <w:rFonts w:ascii="Times New Roman" w:hAnsi="Times New Roman" w:cs="Times New Roman"/>
                <w:b/>
              </w:rPr>
              <w:t>наданні</w:t>
            </w:r>
            <w:proofErr w:type="spellEnd"/>
            <w:r w:rsidR="000930F6">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sidR="000930F6">
              <w:rPr>
                <w:rFonts w:ascii="Times New Roman" w:hAnsi="Times New Roman" w:cs="Times New Roman"/>
                <w:b/>
                <w:lang w:val="uk-UA"/>
              </w:rPr>
              <w:t xml:space="preserve"> </w:t>
            </w:r>
            <w:proofErr w:type="spellStart"/>
            <w:r w:rsidRPr="00FE7FD6">
              <w:rPr>
                <w:rFonts w:ascii="Times New Roman" w:hAnsi="Times New Roman" w:cs="Times New Roman"/>
                <w:b/>
              </w:rPr>
              <w:t>послуги</w:t>
            </w:r>
            <w:proofErr w:type="spellEnd"/>
          </w:p>
        </w:tc>
        <w:tc>
          <w:tcPr>
            <w:tcW w:w="5974" w:type="dxa"/>
          </w:tcPr>
          <w:p w14:paraId="3A334FB1" w14:textId="77777777" w:rsidR="00FE7FD6" w:rsidRPr="00A4122D" w:rsidRDefault="00893B01" w:rsidP="00274CBF">
            <w:pPr>
              <w:spacing w:line="240" w:lineRule="auto"/>
              <w:ind w:right="-5"/>
              <w:jc w:val="both"/>
              <w:rPr>
                <w:rFonts w:ascii="Times New Roman" w:hAnsi="Times New Roman" w:cs="Times New Roman"/>
                <w:lang w:val="uk-UA"/>
              </w:rPr>
            </w:pPr>
            <w:r>
              <w:rPr>
                <w:rFonts w:ascii="Times New Roman" w:hAnsi="Times New Roman" w:cs="Times New Roman"/>
                <w:lang w:val="uk-UA"/>
              </w:rPr>
              <w:t xml:space="preserve">    </w:t>
            </w:r>
            <w:r w:rsidR="00FE7FD6" w:rsidRPr="00A4122D">
              <w:rPr>
                <w:rFonts w:ascii="Times New Roman" w:hAnsi="Times New Roman" w:cs="Times New Roman"/>
                <w:lang w:val="uk-UA"/>
              </w:rPr>
              <w:t>Орган реєстрації</w:t>
            </w:r>
            <w:r w:rsidR="000930F6">
              <w:rPr>
                <w:rFonts w:ascii="Times New Roman" w:hAnsi="Times New Roman" w:cs="Times New Roman"/>
                <w:lang w:val="uk-UA"/>
              </w:rPr>
              <w:t xml:space="preserve"> </w:t>
            </w:r>
            <w:r w:rsidR="002B5D25" w:rsidRPr="00A4122D">
              <w:rPr>
                <w:rFonts w:ascii="Times New Roman" w:hAnsi="Times New Roman" w:cs="Times New Roman"/>
                <w:lang w:val="uk-UA"/>
              </w:rPr>
              <w:t>відмовляє в</w:t>
            </w:r>
            <w:r w:rsidR="000930F6">
              <w:rPr>
                <w:rFonts w:ascii="Times New Roman" w:hAnsi="Times New Roman" w:cs="Times New Roman"/>
                <w:lang w:val="uk-UA"/>
              </w:rPr>
              <w:t xml:space="preserve"> </w:t>
            </w:r>
            <w:r w:rsidR="00FE7FD6" w:rsidRPr="00A4122D">
              <w:rPr>
                <w:rFonts w:ascii="Times New Roman" w:hAnsi="Times New Roman" w:cs="Times New Roman"/>
                <w:lang w:val="uk-UA"/>
              </w:rPr>
              <w:t>знятті з реєстрації</w:t>
            </w:r>
            <w:r w:rsidR="000930F6">
              <w:rPr>
                <w:rFonts w:ascii="Times New Roman" w:hAnsi="Times New Roman" w:cs="Times New Roman"/>
                <w:lang w:val="uk-UA"/>
              </w:rPr>
              <w:t xml:space="preserve"> </w:t>
            </w:r>
            <w:r w:rsidR="00FE7FD6" w:rsidRPr="00A4122D">
              <w:rPr>
                <w:rFonts w:ascii="Times New Roman" w:hAnsi="Times New Roman" w:cs="Times New Roman"/>
                <w:lang w:val="uk-UA"/>
              </w:rPr>
              <w:t>місця</w:t>
            </w:r>
            <w:r w:rsidR="000930F6">
              <w:rPr>
                <w:rFonts w:ascii="Times New Roman" w:hAnsi="Times New Roman" w:cs="Times New Roman"/>
                <w:lang w:val="uk-UA"/>
              </w:rPr>
              <w:t xml:space="preserve"> </w:t>
            </w:r>
            <w:r w:rsidR="00FE7FD6" w:rsidRPr="00A4122D">
              <w:rPr>
                <w:rFonts w:ascii="Times New Roman" w:hAnsi="Times New Roman" w:cs="Times New Roman"/>
                <w:lang w:val="uk-UA"/>
              </w:rPr>
              <w:t>проживання, якщо:</w:t>
            </w:r>
          </w:p>
          <w:p w14:paraId="5D851576" w14:textId="77777777" w:rsidR="00FE7FD6" w:rsidRPr="00893B01" w:rsidRDefault="00893B01" w:rsidP="00893B01">
            <w:pPr>
              <w:spacing w:line="240" w:lineRule="auto"/>
              <w:ind w:right="-5"/>
              <w:jc w:val="both"/>
              <w:rPr>
                <w:rFonts w:ascii="Times New Roman" w:hAnsi="Times New Roman" w:cs="Times New Roman"/>
                <w:lang w:val="uk-UA"/>
              </w:rPr>
            </w:pPr>
            <w:r>
              <w:rPr>
                <w:rFonts w:ascii="Times New Roman" w:hAnsi="Times New Roman" w:cs="Times New Roman"/>
                <w:lang w:val="uk-UA"/>
              </w:rPr>
              <w:t xml:space="preserve">- </w:t>
            </w:r>
            <w:r w:rsidR="002B5D25" w:rsidRPr="00893B01">
              <w:rPr>
                <w:rFonts w:ascii="Times New Roman" w:hAnsi="Times New Roman" w:cs="Times New Roman"/>
              </w:rPr>
              <w:t>особа не подала  документ</w:t>
            </w:r>
            <w:proofErr w:type="spellStart"/>
            <w:r w:rsidR="002B5D25" w:rsidRPr="00893B01">
              <w:rPr>
                <w:rFonts w:ascii="Times New Roman" w:hAnsi="Times New Roman" w:cs="Times New Roman"/>
                <w:lang w:val="uk-UA"/>
              </w:rPr>
              <w:t>ів</w:t>
            </w:r>
            <w:proofErr w:type="spellEnd"/>
            <w:r w:rsidR="000930F6" w:rsidRPr="00893B01">
              <w:rPr>
                <w:rFonts w:ascii="Times New Roman" w:hAnsi="Times New Roman" w:cs="Times New Roman"/>
                <w:lang w:val="uk-UA"/>
              </w:rPr>
              <w:t xml:space="preserve"> </w:t>
            </w:r>
            <w:proofErr w:type="spellStart"/>
            <w:r w:rsidR="00FE7FD6" w:rsidRPr="00893B01">
              <w:rPr>
                <w:rFonts w:ascii="Times New Roman" w:hAnsi="Times New Roman" w:cs="Times New Roman"/>
              </w:rPr>
              <w:t>або</w:t>
            </w:r>
            <w:proofErr w:type="spellEnd"/>
            <w:r w:rsidR="000930F6" w:rsidRPr="00893B01">
              <w:rPr>
                <w:rFonts w:ascii="Times New Roman" w:hAnsi="Times New Roman" w:cs="Times New Roman"/>
                <w:lang w:val="uk-UA"/>
              </w:rPr>
              <w:t xml:space="preserve"> </w:t>
            </w:r>
            <w:proofErr w:type="spellStart"/>
            <w:r w:rsidR="002B5D25" w:rsidRPr="00893B01">
              <w:rPr>
                <w:rFonts w:ascii="Times New Roman" w:hAnsi="Times New Roman" w:cs="Times New Roman"/>
              </w:rPr>
              <w:t>інформаці</w:t>
            </w:r>
            <w:proofErr w:type="spellEnd"/>
            <w:r w:rsidR="002B5D25" w:rsidRPr="00893B01">
              <w:rPr>
                <w:rFonts w:ascii="Times New Roman" w:hAnsi="Times New Roman" w:cs="Times New Roman"/>
                <w:lang w:val="uk-UA"/>
              </w:rPr>
              <w:t>ї</w:t>
            </w:r>
            <w:r w:rsidRPr="00893B01">
              <w:rPr>
                <w:rFonts w:ascii="Times New Roman" w:hAnsi="Times New Roman" w:cs="Times New Roman"/>
                <w:lang w:val="uk-UA"/>
              </w:rPr>
              <w:t>, необхідних для зняття з реєстрації місця проживання ( у тому числі, у разі не підтвердження за допомогою програмного продукту</w:t>
            </w:r>
            <w:r>
              <w:rPr>
                <w:rFonts w:ascii="Times New Roman" w:hAnsi="Times New Roman" w:cs="Times New Roman"/>
                <w:lang w:val="uk-UA"/>
              </w:rPr>
              <w:t xml:space="preserve"> «</w:t>
            </w:r>
            <w:proofErr w:type="spellStart"/>
            <w:r>
              <w:rPr>
                <w:rFonts w:ascii="Times New Roman" w:hAnsi="Times New Roman" w:cs="Times New Roman"/>
                <w:lang w:val="uk-UA"/>
              </w:rPr>
              <w:t>check</w:t>
            </w:r>
            <w:proofErr w:type="spellEnd"/>
            <w:r>
              <w:rPr>
                <w:rFonts w:ascii="Times New Roman" w:hAnsi="Times New Roman" w:cs="Times New Roman"/>
                <w:lang w:val="uk-UA"/>
              </w:rPr>
              <w:t>» інформації про сплату адміністративного збору);</w:t>
            </w:r>
          </w:p>
          <w:p w14:paraId="55954534" w14:textId="77777777" w:rsidR="00FE7FD6" w:rsidRPr="00893B01" w:rsidRDefault="00893B01" w:rsidP="00274CBF">
            <w:pPr>
              <w:spacing w:line="240" w:lineRule="auto"/>
              <w:ind w:right="-5"/>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rPr>
              <w:t xml:space="preserve"> подан</w:t>
            </w:r>
            <w:r>
              <w:rPr>
                <w:rFonts w:ascii="Times New Roman" w:hAnsi="Times New Roman" w:cs="Times New Roman"/>
                <w:lang w:val="uk-UA"/>
              </w:rPr>
              <w:t>і</w:t>
            </w:r>
            <w:r>
              <w:rPr>
                <w:rFonts w:ascii="Times New Roman" w:hAnsi="Times New Roman" w:cs="Times New Roman"/>
              </w:rPr>
              <w:t xml:space="preserve">  документ</w:t>
            </w:r>
            <w:r>
              <w:rPr>
                <w:rFonts w:ascii="Times New Roman" w:hAnsi="Times New Roman" w:cs="Times New Roman"/>
                <w:lang w:val="uk-UA"/>
              </w:rPr>
              <w:t xml:space="preserve">и є недійсними </w:t>
            </w:r>
            <w:r w:rsidR="000930F6">
              <w:rPr>
                <w:rFonts w:ascii="Times New Roman" w:hAnsi="Times New Roman" w:cs="Times New Roman"/>
                <w:lang w:val="uk-UA"/>
              </w:rPr>
              <w:t xml:space="preserve"> </w:t>
            </w:r>
            <w:proofErr w:type="spellStart"/>
            <w:r w:rsidR="00FE7FD6" w:rsidRPr="00FE7FD6">
              <w:rPr>
                <w:rFonts w:ascii="Times New Roman" w:hAnsi="Times New Roman" w:cs="Times New Roman"/>
              </w:rPr>
              <w:t>або</w:t>
            </w:r>
            <w:proofErr w:type="spellEnd"/>
            <w:r>
              <w:rPr>
                <w:rFonts w:ascii="Times New Roman" w:hAnsi="Times New Roman" w:cs="Times New Roman"/>
                <w:lang w:val="uk-UA"/>
              </w:rPr>
              <w:t xml:space="preserve"> у них міститься </w:t>
            </w:r>
            <w:r w:rsidR="000930F6">
              <w:rPr>
                <w:rFonts w:ascii="Times New Roman" w:hAnsi="Times New Roman" w:cs="Times New Roman"/>
                <w:lang w:val="uk-UA"/>
              </w:rPr>
              <w:t xml:space="preserve"> </w:t>
            </w:r>
            <w:r>
              <w:rPr>
                <w:rFonts w:ascii="Times New Roman" w:hAnsi="Times New Roman" w:cs="Times New Roman"/>
                <w:lang w:val="uk-UA"/>
              </w:rPr>
              <w:t>недостовірна інформація;</w:t>
            </w:r>
          </w:p>
          <w:p w14:paraId="5A8CC6F6" w14:textId="77777777" w:rsidR="00FE7FD6" w:rsidRPr="00FE7FD6" w:rsidRDefault="00893B01" w:rsidP="00274CBF">
            <w:pPr>
              <w:spacing w:line="240" w:lineRule="auto"/>
              <w:ind w:right="-5"/>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для </w:t>
            </w:r>
            <w:r w:rsidR="000930F6">
              <w:rPr>
                <w:rFonts w:ascii="Times New Roman" w:hAnsi="Times New Roman" w:cs="Times New Roman"/>
                <w:lang w:val="uk-UA"/>
              </w:rPr>
              <w:t xml:space="preserve"> </w:t>
            </w:r>
            <w:proofErr w:type="spellStart"/>
            <w:r w:rsidR="00FE7FD6" w:rsidRPr="00FE7FD6">
              <w:rPr>
                <w:rFonts w:ascii="Times New Roman" w:hAnsi="Times New Roman" w:cs="Times New Roman"/>
              </w:rPr>
              <w:t>зняття</w:t>
            </w:r>
            <w:proofErr w:type="spellEnd"/>
            <w:r w:rsidR="00FE7FD6" w:rsidRPr="00FE7FD6">
              <w:rPr>
                <w:rFonts w:ascii="Times New Roman" w:hAnsi="Times New Roman" w:cs="Times New Roman"/>
              </w:rPr>
              <w:t xml:space="preserve"> з </w:t>
            </w:r>
            <w:proofErr w:type="spellStart"/>
            <w:r w:rsidR="00FE7FD6" w:rsidRPr="00FE7FD6">
              <w:rPr>
                <w:rFonts w:ascii="Times New Roman" w:hAnsi="Times New Roman" w:cs="Times New Roman"/>
              </w:rPr>
              <w:t>реєстрації</w:t>
            </w:r>
            <w:proofErr w:type="spellEnd"/>
            <w:r w:rsidR="000930F6">
              <w:rPr>
                <w:rFonts w:ascii="Times New Roman" w:hAnsi="Times New Roman" w:cs="Times New Roman"/>
                <w:lang w:val="uk-UA"/>
              </w:rPr>
              <w:t xml:space="preserve"> </w:t>
            </w:r>
            <w:proofErr w:type="spellStart"/>
            <w:r>
              <w:rPr>
                <w:rFonts w:ascii="Times New Roman" w:hAnsi="Times New Roman" w:cs="Times New Roman"/>
              </w:rPr>
              <w:t>звернулас</w:t>
            </w:r>
            <w:proofErr w:type="spellEnd"/>
            <w:r>
              <w:rPr>
                <w:rFonts w:ascii="Times New Roman" w:hAnsi="Times New Roman" w:cs="Times New Roman"/>
                <w:lang w:val="uk-UA"/>
              </w:rPr>
              <w:t>ь</w:t>
            </w:r>
            <w:r w:rsidR="00FE7FD6" w:rsidRPr="00FE7FD6">
              <w:rPr>
                <w:rFonts w:ascii="Times New Roman" w:hAnsi="Times New Roman" w:cs="Times New Roman"/>
              </w:rPr>
              <w:t xml:space="preserve"> особа, яка не </w:t>
            </w:r>
            <w:proofErr w:type="spellStart"/>
            <w:r w:rsidR="00FE7FD6" w:rsidRPr="00FE7FD6">
              <w:rPr>
                <w:rFonts w:ascii="Times New Roman" w:hAnsi="Times New Roman" w:cs="Times New Roman"/>
              </w:rPr>
              <w:t>досягла</w:t>
            </w:r>
            <w:proofErr w:type="spellEnd"/>
            <w:r w:rsidR="00FE7FD6" w:rsidRPr="00FE7FD6">
              <w:rPr>
                <w:rFonts w:ascii="Times New Roman" w:hAnsi="Times New Roman" w:cs="Times New Roman"/>
              </w:rPr>
              <w:t xml:space="preserve"> 14-річного </w:t>
            </w:r>
            <w:proofErr w:type="spellStart"/>
            <w:r w:rsidR="00FE7FD6" w:rsidRPr="00FE7FD6">
              <w:rPr>
                <w:rFonts w:ascii="Times New Roman" w:hAnsi="Times New Roman" w:cs="Times New Roman"/>
              </w:rPr>
              <w:t>віку</w:t>
            </w:r>
            <w:proofErr w:type="spellEnd"/>
            <w:r w:rsidR="00FE7FD6" w:rsidRPr="00FE7FD6">
              <w:rPr>
                <w:rFonts w:ascii="Times New Roman" w:hAnsi="Times New Roman" w:cs="Times New Roman"/>
              </w:rPr>
              <w:t>.</w:t>
            </w:r>
          </w:p>
          <w:p w14:paraId="65B9BADC" w14:textId="77777777" w:rsidR="00FE7FD6" w:rsidRPr="00893B01" w:rsidRDefault="00893B01" w:rsidP="00893B01">
            <w:pPr>
              <w:spacing w:line="240" w:lineRule="auto"/>
              <w:ind w:right="-5"/>
              <w:jc w:val="both"/>
              <w:rPr>
                <w:rFonts w:ascii="Times New Roman" w:hAnsi="Times New Roman" w:cs="Times New Roman"/>
                <w:lang w:val="uk-UA"/>
              </w:rPr>
            </w:pPr>
            <w:r>
              <w:rPr>
                <w:rFonts w:ascii="Times New Roman" w:hAnsi="Times New Roman" w:cs="Times New Roman"/>
                <w:lang w:val="uk-UA"/>
              </w:rPr>
              <w:t xml:space="preserve">     </w:t>
            </w:r>
            <w:proofErr w:type="spellStart"/>
            <w:r w:rsidR="00FE7FD6" w:rsidRPr="00FE7FD6">
              <w:rPr>
                <w:rFonts w:ascii="Times New Roman" w:hAnsi="Times New Roman" w:cs="Times New Roman"/>
              </w:rPr>
              <w:t>Рішення</w:t>
            </w:r>
            <w:proofErr w:type="spellEnd"/>
            <w:r w:rsidR="00FE7FD6" w:rsidRPr="00FE7FD6">
              <w:rPr>
                <w:rFonts w:ascii="Times New Roman" w:hAnsi="Times New Roman" w:cs="Times New Roman"/>
              </w:rPr>
              <w:t xml:space="preserve"> про </w:t>
            </w:r>
            <w:proofErr w:type="spellStart"/>
            <w:r w:rsidR="00FE7FD6" w:rsidRPr="00FE7FD6">
              <w:rPr>
                <w:rFonts w:ascii="Times New Roman" w:hAnsi="Times New Roman" w:cs="Times New Roman"/>
              </w:rPr>
              <w:t>відмову</w:t>
            </w:r>
            <w:proofErr w:type="spellEnd"/>
            <w:r w:rsidR="000930F6">
              <w:rPr>
                <w:rFonts w:ascii="Times New Roman" w:hAnsi="Times New Roman" w:cs="Times New Roman"/>
                <w:lang w:val="uk-UA"/>
              </w:rPr>
              <w:t xml:space="preserve"> </w:t>
            </w:r>
            <w:proofErr w:type="spellStart"/>
            <w:r w:rsidR="00FE7FD6" w:rsidRPr="00FE7FD6">
              <w:rPr>
                <w:rFonts w:ascii="Times New Roman" w:hAnsi="Times New Roman" w:cs="Times New Roman"/>
              </w:rPr>
              <w:t>при</w:t>
            </w:r>
            <w:r>
              <w:rPr>
                <w:rFonts w:ascii="Times New Roman" w:hAnsi="Times New Roman" w:cs="Times New Roman"/>
              </w:rPr>
              <w:t>ймається</w:t>
            </w:r>
            <w:proofErr w:type="spellEnd"/>
            <w:r>
              <w:rPr>
                <w:rFonts w:ascii="Times New Roman" w:hAnsi="Times New Roman" w:cs="Times New Roman"/>
              </w:rPr>
              <w:t xml:space="preserve"> в день </w:t>
            </w:r>
            <w:proofErr w:type="spellStart"/>
            <w:r>
              <w:rPr>
                <w:rFonts w:ascii="Times New Roman" w:hAnsi="Times New Roman" w:cs="Times New Roman"/>
              </w:rPr>
              <w:t>звернення</w:t>
            </w:r>
            <w:proofErr w:type="spellEnd"/>
            <w:r>
              <w:rPr>
                <w:rFonts w:ascii="Times New Roman" w:hAnsi="Times New Roman" w:cs="Times New Roman"/>
              </w:rPr>
              <w:t xml:space="preserve"> особи</w:t>
            </w:r>
            <w:r>
              <w:rPr>
                <w:rFonts w:ascii="Times New Roman" w:hAnsi="Times New Roman" w:cs="Times New Roman"/>
                <w:lang w:val="uk-UA"/>
              </w:rPr>
              <w:t xml:space="preserve"> або її представником шляхом зазначення у заяві про зняття з реєстрації місця проживання підстав відмови.</w:t>
            </w:r>
            <w:r w:rsidR="00FE7FD6" w:rsidRPr="00FE7FD6">
              <w:rPr>
                <w:rFonts w:ascii="Times New Roman" w:hAnsi="Times New Roman" w:cs="Times New Roman"/>
              </w:rPr>
              <w:t xml:space="preserve"> </w:t>
            </w:r>
            <w:r>
              <w:rPr>
                <w:rFonts w:ascii="Times New Roman" w:hAnsi="Times New Roman" w:cs="Times New Roman"/>
                <w:lang w:val="uk-UA"/>
              </w:rPr>
              <w:t xml:space="preserve">Зазначена заява повертається особі або її представнику. </w:t>
            </w:r>
          </w:p>
        </w:tc>
      </w:tr>
      <w:tr w:rsidR="00FE7FD6" w:rsidRPr="00EC13C8" w14:paraId="774F413D" w14:textId="77777777" w:rsidTr="00620EF3">
        <w:trPr>
          <w:cantSplit/>
          <w:trHeight w:val="585"/>
        </w:trPr>
        <w:tc>
          <w:tcPr>
            <w:tcW w:w="720" w:type="dxa"/>
          </w:tcPr>
          <w:p w14:paraId="0C97EEE4" w14:textId="77777777" w:rsidR="00FE7FD6" w:rsidRPr="00FE7FD6" w:rsidRDefault="00CF725F" w:rsidP="00274CBF">
            <w:pPr>
              <w:spacing w:line="240" w:lineRule="auto"/>
              <w:rPr>
                <w:rFonts w:ascii="Times New Roman" w:hAnsi="Times New Roman" w:cs="Times New Roman"/>
                <w:b/>
              </w:rPr>
            </w:pPr>
            <w:r>
              <w:rPr>
                <w:rFonts w:ascii="Times New Roman" w:hAnsi="Times New Roman" w:cs="Times New Roman"/>
                <w:b/>
              </w:rPr>
              <w:lastRenderedPageBreak/>
              <w:t>1</w:t>
            </w:r>
            <w:r w:rsidR="0093232B">
              <w:rPr>
                <w:rFonts w:ascii="Times New Roman" w:hAnsi="Times New Roman" w:cs="Times New Roman"/>
                <w:b/>
                <w:lang w:val="uk-UA"/>
              </w:rPr>
              <w:t>4</w:t>
            </w:r>
            <w:r w:rsidR="00FE7FD6" w:rsidRPr="00FE7FD6">
              <w:rPr>
                <w:rFonts w:ascii="Times New Roman" w:hAnsi="Times New Roman" w:cs="Times New Roman"/>
                <w:b/>
              </w:rPr>
              <w:t>.</w:t>
            </w:r>
          </w:p>
        </w:tc>
        <w:tc>
          <w:tcPr>
            <w:tcW w:w="2846" w:type="dxa"/>
          </w:tcPr>
          <w:p w14:paraId="3BB4683C" w14:textId="77777777" w:rsidR="00FE7FD6" w:rsidRPr="00FE7FD6" w:rsidRDefault="00FE7FD6" w:rsidP="00274CBF">
            <w:pPr>
              <w:spacing w:line="240" w:lineRule="auto"/>
              <w:rPr>
                <w:rFonts w:ascii="Times New Roman" w:hAnsi="Times New Roman" w:cs="Times New Roman"/>
                <w:b/>
              </w:rPr>
            </w:pPr>
            <w:r w:rsidRPr="00FE7FD6">
              <w:rPr>
                <w:rFonts w:ascii="Times New Roman" w:hAnsi="Times New Roman" w:cs="Times New Roman"/>
                <w:b/>
              </w:rPr>
              <w:t xml:space="preserve">Результат </w:t>
            </w:r>
            <w:proofErr w:type="spellStart"/>
            <w:r w:rsidRPr="00FE7FD6">
              <w:rPr>
                <w:rFonts w:ascii="Times New Roman" w:hAnsi="Times New Roman" w:cs="Times New Roman"/>
                <w:b/>
              </w:rPr>
              <w:t>надання</w:t>
            </w:r>
            <w:proofErr w:type="spellEnd"/>
            <w:r w:rsidR="000930F6">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sidR="000930F6">
              <w:rPr>
                <w:rFonts w:ascii="Times New Roman" w:hAnsi="Times New Roman" w:cs="Times New Roman"/>
                <w:b/>
                <w:lang w:val="uk-UA"/>
              </w:rPr>
              <w:t xml:space="preserve"> </w:t>
            </w:r>
            <w:proofErr w:type="spellStart"/>
            <w:r w:rsidRPr="00FE7FD6">
              <w:rPr>
                <w:rFonts w:ascii="Times New Roman" w:hAnsi="Times New Roman" w:cs="Times New Roman"/>
                <w:b/>
              </w:rPr>
              <w:t>послуги</w:t>
            </w:r>
            <w:proofErr w:type="spellEnd"/>
          </w:p>
        </w:tc>
        <w:tc>
          <w:tcPr>
            <w:tcW w:w="5974" w:type="dxa"/>
          </w:tcPr>
          <w:p w14:paraId="130FA39C" w14:textId="77777777" w:rsidR="00FE7FD6" w:rsidRDefault="00917A00" w:rsidP="00274CBF">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9855DC">
              <w:rPr>
                <w:rFonts w:ascii="Times New Roman" w:hAnsi="Times New Roman" w:cs="Times New Roman"/>
                <w:lang w:val="uk-UA"/>
              </w:rPr>
              <w:t>Відомості про 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14:paraId="5A045B08" w14:textId="77777777" w:rsidR="00917A00" w:rsidRDefault="00917A00" w:rsidP="00917A00">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Відомості про зняття з реєстрації місця проживання вносяться до паспорта громадянина України:</w:t>
            </w:r>
          </w:p>
          <w:p w14:paraId="7425270E" w14:textId="77777777" w:rsidR="00917A00" w:rsidRDefault="00192100" w:rsidP="00917A00">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у</w:t>
            </w:r>
            <w:r w:rsidR="00917A00">
              <w:rPr>
                <w:rFonts w:ascii="Times New Roman" w:hAnsi="Times New Roman" w:cs="Times New Roman"/>
                <w:lang w:val="uk-UA"/>
              </w:rPr>
              <w:t xml:space="preserve"> вигляді книжечки (зразка 1994 року) –</w:t>
            </w:r>
            <w:r w:rsidR="003D323E">
              <w:rPr>
                <w:rFonts w:ascii="Times New Roman" w:hAnsi="Times New Roman" w:cs="Times New Roman"/>
                <w:lang w:val="uk-UA"/>
              </w:rPr>
              <w:t xml:space="preserve"> </w:t>
            </w:r>
            <w:proofErr w:type="spellStart"/>
            <w:r w:rsidR="00917A00">
              <w:rPr>
                <w:rFonts w:ascii="Times New Roman" w:hAnsi="Times New Roman" w:cs="Times New Roman"/>
                <w:lang w:val="uk-UA"/>
              </w:rPr>
              <w:t>щляхом</w:t>
            </w:r>
            <w:proofErr w:type="spellEnd"/>
            <w:r w:rsidR="00917A00">
              <w:rPr>
                <w:rFonts w:ascii="Times New Roman" w:hAnsi="Times New Roman" w:cs="Times New Roman"/>
                <w:lang w:val="uk-UA"/>
              </w:rPr>
              <w:t xml:space="preserve"> проставлення в ньому штампа зняття з реєстрації місця проживання </w:t>
            </w:r>
            <w:r w:rsidR="003D323E">
              <w:rPr>
                <w:rFonts w:ascii="Times New Roman" w:hAnsi="Times New Roman" w:cs="Times New Roman"/>
                <w:lang w:val="uk-UA"/>
              </w:rPr>
              <w:t>за формою згідно з додатком 2 до Правил;</w:t>
            </w:r>
          </w:p>
          <w:p w14:paraId="50584C88" w14:textId="77777777" w:rsidR="003D323E" w:rsidRDefault="00192100" w:rsidP="00917A00">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у</w:t>
            </w:r>
            <w:r w:rsidR="003D323E">
              <w:rPr>
                <w:rFonts w:ascii="Times New Roman" w:hAnsi="Times New Roman" w:cs="Times New Roman"/>
                <w:lang w:val="uk-UA"/>
              </w:rPr>
              <w:t xml:space="preserve">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w:t>
            </w:r>
          </w:p>
          <w:p w14:paraId="667CCE67" w14:textId="77777777" w:rsidR="003D323E" w:rsidRPr="00917A00" w:rsidRDefault="00192100" w:rsidP="00917A00">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у</w:t>
            </w:r>
            <w:r w:rsidR="003D323E">
              <w:rPr>
                <w:rFonts w:ascii="Times New Roman" w:hAnsi="Times New Roman" w:cs="Times New Roman"/>
                <w:lang w:val="uk-UA"/>
              </w:rPr>
              <w:t xml:space="preserve"> разі не підключення органу реєстрації до Єдиного державного демографічного реєстру особі видається довідка про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p>
          <w:p w14:paraId="5D072CD1" w14:textId="77777777" w:rsidR="009855DC" w:rsidRPr="009855DC" w:rsidRDefault="009855DC" w:rsidP="00274CBF">
            <w:pPr>
              <w:tabs>
                <w:tab w:val="left" w:pos="3969"/>
              </w:tabs>
              <w:spacing w:line="240" w:lineRule="auto"/>
              <w:jc w:val="both"/>
              <w:rPr>
                <w:rFonts w:ascii="Times New Roman" w:hAnsi="Times New Roman" w:cs="Times New Roman"/>
                <w:lang w:val="uk-UA"/>
              </w:rPr>
            </w:pPr>
          </w:p>
        </w:tc>
      </w:tr>
      <w:tr w:rsidR="00FE7FD6" w:rsidRPr="00FE7FD6" w14:paraId="6C79320D" w14:textId="77777777" w:rsidTr="00274CBF">
        <w:trPr>
          <w:cantSplit/>
          <w:trHeight w:val="996"/>
        </w:trPr>
        <w:tc>
          <w:tcPr>
            <w:tcW w:w="720" w:type="dxa"/>
          </w:tcPr>
          <w:p w14:paraId="3686AFE8" w14:textId="77777777" w:rsidR="00FE7FD6" w:rsidRPr="00FE7FD6" w:rsidRDefault="00CF725F" w:rsidP="00274CBF">
            <w:pPr>
              <w:spacing w:line="240" w:lineRule="auto"/>
              <w:rPr>
                <w:rFonts w:ascii="Times New Roman" w:hAnsi="Times New Roman" w:cs="Times New Roman"/>
                <w:b/>
              </w:rPr>
            </w:pPr>
            <w:r>
              <w:rPr>
                <w:rFonts w:ascii="Times New Roman" w:hAnsi="Times New Roman" w:cs="Times New Roman"/>
                <w:b/>
              </w:rPr>
              <w:t>1</w:t>
            </w:r>
            <w:r w:rsidR="0093232B">
              <w:rPr>
                <w:rFonts w:ascii="Times New Roman" w:hAnsi="Times New Roman" w:cs="Times New Roman"/>
                <w:b/>
                <w:lang w:val="uk-UA"/>
              </w:rPr>
              <w:t>5</w:t>
            </w:r>
            <w:r w:rsidR="00FE7FD6" w:rsidRPr="00FE7FD6">
              <w:rPr>
                <w:rFonts w:ascii="Times New Roman" w:hAnsi="Times New Roman" w:cs="Times New Roman"/>
                <w:b/>
              </w:rPr>
              <w:t>.</w:t>
            </w:r>
          </w:p>
        </w:tc>
        <w:tc>
          <w:tcPr>
            <w:tcW w:w="2846" w:type="dxa"/>
          </w:tcPr>
          <w:p w14:paraId="68171CBD" w14:textId="77777777" w:rsidR="00FE7FD6" w:rsidRPr="00FE7FD6" w:rsidRDefault="00FE7FD6" w:rsidP="00274CBF">
            <w:pPr>
              <w:spacing w:line="240" w:lineRule="auto"/>
              <w:rPr>
                <w:rFonts w:ascii="Times New Roman" w:hAnsi="Times New Roman" w:cs="Times New Roman"/>
                <w:b/>
              </w:rPr>
            </w:pPr>
            <w:proofErr w:type="spellStart"/>
            <w:r w:rsidRPr="00FE7FD6">
              <w:rPr>
                <w:rFonts w:ascii="Times New Roman" w:hAnsi="Times New Roman" w:cs="Times New Roman"/>
                <w:b/>
              </w:rPr>
              <w:t>Спосіб</w:t>
            </w:r>
            <w:proofErr w:type="spellEnd"/>
            <w:r w:rsidR="000930F6">
              <w:rPr>
                <w:rFonts w:ascii="Times New Roman" w:hAnsi="Times New Roman" w:cs="Times New Roman"/>
                <w:b/>
                <w:lang w:val="uk-UA"/>
              </w:rPr>
              <w:t xml:space="preserve"> </w:t>
            </w:r>
            <w:proofErr w:type="spellStart"/>
            <w:r w:rsidRPr="00FE7FD6">
              <w:rPr>
                <w:rFonts w:ascii="Times New Roman" w:hAnsi="Times New Roman" w:cs="Times New Roman"/>
                <w:b/>
              </w:rPr>
              <w:t>отримання</w:t>
            </w:r>
            <w:proofErr w:type="spellEnd"/>
            <w:r w:rsidR="000930F6">
              <w:rPr>
                <w:rFonts w:ascii="Times New Roman" w:hAnsi="Times New Roman" w:cs="Times New Roman"/>
                <w:b/>
                <w:lang w:val="uk-UA"/>
              </w:rPr>
              <w:t xml:space="preserve"> </w:t>
            </w:r>
            <w:proofErr w:type="spellStart"/>
            <w:r w:rsidRPr="00FE7FD6">
              <w:rPr>
                <w:rFonts w:ascii="Times New Roman" w:hAnsi="Times New Roman" w:cs="Times New Roman"/>
                <w:b/>
              </w:rPr>
              <w:t>відповіді</w:t>
            </w:r>
            <w:proofErr w:type="spellEnd"/>
            <w:r w:rsidRPr="00FE7FD6">
              <w:rPr>
                <w:rFonts w:ascii="Times New Roman" w:hAnsi="Times New Roman" w:cs="Times New Roman"/>
                <w:b/>
              </w:rPr>
              <w:t xml:space="preserve"> (результату)</w:t>
            </w:r>
          </w:p>
          <w:p w14:paraId="59B6671C" w14:textId="77777777" w:rsidR="00FE7FD6" w:rsidRPr="00FE7FD6" w:rsidRDefault="00FE7FD6" w:rsidP="00274CBF">
            <w:pPr>
              <w:spacing w:line="240" w:lineRule="auto"/>
              <w:rPr>
                <w:rFonts w:ascii="Times New Roman" w:hAnsi="Times New Roman" w:cs="Times New Roman"/>
                <w:b/>
              </w:rPr>
            </w:pPr>
          </w:p>
        </w:tc>
        <w:tc>
          <w:tcPr>
            <w:tcW w:w="5974" w:type="dxa"/>
          </w:tcPr>
          <w:p w14:paraId="459E7EF4" w14:textId="77777777" w:rsidR="00FE7FD6" w:rsidRPr="00FE7FD6" w:rsidRDefault="00FE7FD6" w:rsidP="00274CBF">
            <w:pPr>
              <w:spacing w:line="240" w:lineRule="auto"/>
              <w:rPr>
                <w:rFonts w:ascii="Times New Roman" w:hAnsi="Times New Roman" w:cs="Times New Roman"/>
              </w:rPr>
            </w:pPr>
            <w:proofErr w:type="spellStart"/>
            <w:r w:rsidRPr="00FE7FD6">
              <w:rPr>
                <w:rFonts w:ascii="Times New Roman" w:hAnsi="Times New Roman" w:cs="Times New Roman"/>
              </w:rPr>
              <w:t>О</w:t>
            </w:r>
            <w:r w:rsidR="00274CBF">
              <w:rPr>
                <w:rFonts w:ascii="Times New Roman" w:hAnsi="Times New Roman" w:cs="Times New Roman"/>
              </w:rPr>
              <w:t>собисто</w:t>
            </w:r>
            <w:proofErr w:type="spellEnd"/>
            <w:r w:rsidR="00274CBF">
              <w:rPr>
                <w:rFonts w:ascii="Times New Roman" w:hAnsi="Times New Roman" w:cs="Times New Roman"/>
                <w:lang w:val="uk-UA"/>
              </w:rPr>
              <w:t xml:space="preserve">,      </w:t>
            </w:r>
            <w:proofErr w:type="spellStart"/>
            <w:r w:rsidRPr="00FE7FD6">
              <w:rPr>
                <w:rFonts w:ascii="Times New Roman" w:hAnsi="Times New Roman" w:cs="Times New Roman"/>
              </w:rPr>
              <w:t>законним</w:t>
            </w:r>
            <w:proofErr w:type="spellEnd"/>
            <w:r w:rsidR="000930F6">
              <w:rPr>
                <w:rFonts w:ascii="Times New Roman" w:hAnsi="Times New Roman" w:cs="Times New Roman"/>
                <w:lang w:val="uk-UA"/>
              </w:rPr>
              <w:t xml:space="preserve"> </w:t>
            </w:r>
            <w:proofErr w:type="spellStart"/>
            <w:r w:rsidRPr="00FE7FD6">
              <w:rPr>
                <w:rFonts w:ascii="Times New Roman" w:hAnsi="Times New Roman" w:cs="Times New Roman"/>
              </w:rPr>
              <w:t>представником</w:t>
            </w:r>
            <w:proofErr w:type="spellEnd"/>
            <w:r w:rsidRPr="00FE7FD6">
              <w:rPr>
                <w:rFonts w:ascii="Times New Roman" w:hAnsi="Times New Roman" w:cs="Times New Roman"/>
              </w:rPr>
              <w:t>.</w:t>
            </w:r>
          </w:p>
        </w:tc>
      </w:tr>
      <w:tr w:rsidR="00FE7FD6" w:rsidRPr="00EC13C8" w14:paraId="414735FA" w14:textId="77777777" w:rsidTr="003A6763">
        <w:trPr>
          <w:cantSplit/>
          <w:trHeight w:val="357"/>
        </w:trPr>
        <w:tc>
          <w:tcPr>
            <w:tcW w:w="720" w:type="dxa"/>
          </w:tcPr>
          <w:p w14:paraId="00820DA5" w14:textId="77777777" w:rsidR="00FE7FD6" w:rsidRPr="00FE7FD6" w:rsidRDefault="00CF725F" w:rsidP="00274CBF">
            <w:pPr>
              <w:spacing w:line="240" w:lineRule="auto"/>
              <w:rPr>
                <w:rFonts w:ascii="Times New Roman" w:hAnsi="Times New Roman" w:cs="Times New Roman"/>
                <w:b/>
              </w:rPr>
            </w:pPr>
            <w:r>
              <w:rPr>
                <w:rFonts w:ascii="Times New Roman" w:hAnsi="Times New Roman" w:cs="Times New Roman"/>
                <w:b/>
              </w:rPr>
              <w:t>1</w:t>
            </w:r>
            <w:r w:rsidR="0093232B">
              <w:rPr>
                <w:rFonts w:ascii="Times New Roman" w:hAnsi="Times New Roman" w:cs="Times New Roman"/>
                <w:b/>
                <w:lang w:val="uk-UA"/>
              </w:rPr>
              <w:t>6</w:t>
            </w:r>
            <w:r w:rsidR="00FE7FD6" w:rsidRPr="00FE7FD6">
              <w:rPr>
                <w:rFonts w:ascii="Times New Roman" w:hAnsi="Times New Roman" w:cs="Times New Roman"/>
                <w:b/>
              </w:rPr>
              <w:t>.</w:t>
            </w:r>
          </w:p>
        </w:tc>
        <w:tc>
          <w:tcPr>
            <w:tcW w:w="2846" w:type="dxa"/>
          </w:tcPr>
          <w:p w14:paraId="18521C3B" w14:textId="77777777" w:rsidR="00FE7FD6" w:rsidRPr="00FE7FD6" w:rsidRDefault="00FE7FD6" w:rsidP="00274CBF">
            <w:pPr>
              <w:spacing w:line="240" w:lineRule="auto"/>
              <w:rPr>
                <w:rFonts w:ascii="Times New Roman" w:hAnsi="Times New Roman" w:cs="Times New Roman"/>
                <w:b/>
              </w:rPr>
            </w:pPr>
            <w:proofErr w:type="spellStart"/>
            <w:r w:rsidRPr="00FE7FD6">
              <w:rPr>
                <w:rFonts w:ascii="Times New Roman" w:hAnsi="Times New Roman" w:cs="Times New Roman"/>
                <w:b/>
              </w:rPr>
              <w:t>Примітки</w:t>
            </w:r>
            <w:proofErr w:type="spellEnd"/>
          </w:p>
        </w:tc>
        <w:tc>
          <w:tcPr>
            <w:tcW w:w="5974" w:type="dxa"/>
          </w:tcPr>
          <w:p w14:paraId="2111BA22" w14:textId="77777777" w:rsidR="00872055" w:rsidRDefault="00872055" w:rsidP="00A4122D">
            <w:pPr>
              <w:pStyle w:val="20"/>
              <w:shd w:val="clear" w:color="auto" w:fill="auto"/>
              <w:spacing w:before="0" w:after="0" w:line="240" w:lineRule="auto"/>
              <w:ind w:firstLine="840"/>
              <w:jc w:val="both"/>
              <w:rPr>
                <w:sz w:val="22"/>
                <w:szCs w:val="22"/>
                <w:lang w:val="uk-UA"/>
              </w:rPr>
            </w:pPr>
            <w:r w:rsidRPr="00872055">
              <w:rPr>
                <w:sz w:val="22"/>
                <w:szCs w:val="22"/>
              </w:rPr>
              <w:t xml:space="preserve">У </w:t>
            </w:r>
            <w:proofErr w:type="spellStart"/>
            <w:r w:rsidRPr="00872055">
              <w:rPr>
                <w:sz w:val="22"/>
                <w:szCs w:val="22"/>
              </w:rPr>
              <w:t>разі</w:t>
            </w:r>
            <w:proofErr w:type="spellEnd"/>
            <w:r w:rsidR="000930F6">
              <w:rPr>
                <w:sz w:val="22"/>
                <w:szCs w:val="22"/>
                <w:lang w:val="uk-UA"/>
              </w:rPr>
              <w:t xml:space="preserve"> </w:t>
            </w:r>
            <w:proofErr w:type="spellStart"/>
            <w:r w:rsidRPr="00872055">
              <w:rPr>
                <w:sz w:val="22"/>
                <w:szCs w:val="22"/>
              </w:rPr>
              <w:t>проживання</w:t>
            </w:r>
            <w:proofErr w:type="spellEnd"/>
            <w:r w:rsidR="00362CFD">
              <w:rPr>
                <w:sz w:val="22"/>
                <w:szCs w:val="22"/>
                <w:lang w:val="uk-UA"/>
              </w:rPr>
              <w:t xml:space="preserve"> громадянина України </w:t>
            </w:r>
            <w:r w:rsidRPr="00872055">
              <w:rPr>
                <w:sz w:val="22"/>
                <w:szCs w:val="22"/>
              </w:rPr>
              <w:t xml:space="preserve">без </w:t>
            </w:r>
            <w:proofErr w:type="spellStart"/>
            <w:r w:rsidRPr="00872055">
              <w:rPr>
                <w:sz w:val="22"/>
                <w:szCs w:val="22"/>
              </w:rPr>
              <w:t>реєстрації</w:t>
            </w:r>
            <w:proofErr w:type="spellEnd"/>
            <w:r w:rsidR="000930F6">
              <w:rPr>
                <w:sz w:val="22"/>
                <w:szCs w:val="22"/>
                <w:lang w:val="uk-UA"/>
              </w:rPr>
              <w:t xml:space="preserve"> </w:t>
            </w:r>
            <w:proofErr w:type="spellStart"/>
            <w:r w:rsidRPr="00872055">
              <w:rPr>
                <w:sz w:val="22"/>
                <w:szCs w:val="22"/>
              </w:rPr>
              <w:t>місця</w:t>
            </w:r>
            <w:proofErr w:type="spellEnd"/>
            <w:r w:rsidR="000930F6">
              <w:rPr>
                <w:sz w:val="22"/>
                <w:szCs w:val="22"/>
                <w:lang w:val="uk-UA"/>
              </w:rPr>
              <w:t xml:space="preserve"> </w:t>
            </w:r>
            <w:proofErr w:type="spellStart"/>
            <w:r w:rsidR="00362CFD">
              <w:rPr>
                <w:sz w:val="22"/>
                <w:szCs w:val="22"/>
              </w:rPr>
              <w:t>проживання</w:t>
            </w:r>
            <w:proofErr w:type="spellEnd"/>
            <w:r w:rsidR="00362CFD">
              <w:rPr>
                <w:sz w:val="22"/>
                <w:szCs w:val="22"/>
              </w:rPr>
              <w:t xml:space="preserve">, до </w:t>
            </w:r>
            <w:r w:rsidR="00362CFD">
              <w:rPr>
                <w:sz w:val="22"/>
                <w:szCs w:val="22"/>
                <w:lang w:val="uk-UA"/>
              </w:rPr>
              <w:t>нього</w:t>
            </w:r>
            <w:r w:rsidR="000930F6">
              <w:rPr>
                <w:sz w:val="22"/>
                <w:szCs w:val="22"/>
                <w:lang w:val="uk-UA"/>
              </w:rPr>
              <w:t xml:space="preserve"> </w:t>
            </w:r>
            <w:proofErr w:type="spellStart"/>
            <w:r w:rsidRPr="00872055">
              <w:rPr>
                <w:sz w:val="22"/>
                <w:szCs w:val="22"/>
              </w:rPr>
              <w:t>застосовуються</w:t>
            </w:r>
            <w:proofErr w:type="spellEnd"/>
            <w:r w:rsidRPr="00872055">
              <w:rPr>
                <w:sz w:val="22"/>
                <w:szCs w:val="22"/>
              </w:rPr>
              <w:t xml:space="preserve"> заходи </w:t>
            </w:r>
            <w:proofErr w:type="spellStart"/>
            <w:r w:rsidRPr="00872055">
              <w:rPr>
                <w:sz w:val="22"/>
                <w:szCs w:val="22"/>
              </w:rPr>
              <w:t>адміністративного</w:t>
            </w:r>
            <w:proofErr w:type="spellEnd"/>
            <w:r w:rsidR="000930F6">
              <w:rPr>
                <w:sz w:val="22"/>
                <w:szCs w:val="22"/>
                <w:lang w:val="uk-UA"/>
              </w:rPr>
              <w:t xml:space="preserve"> </w:t>
            </w:r>
            <w:proofErr w:type="spellStart"/>
            <w:r w:rsidRPr="00872055">
              <w:rPr>
                <w:sz w:val="22"/>
                <w:szCs w:val="22"/>
              </w:rPr>
              <w:t>впливу</w:t>
            </w:r>
            <w:proofErr w:type="spellEnd"/>
            <w:r w:rsidR="000930F6">
              <w:rPr>
                <w:sz w:val="22"/>
                <w:szCs w:val="22"/>
                <w:lang w:val="uk-UA"/>
              </w:rPr>
              <w:t xml:space="preserve"> </w:t>
            </w:r>
            <w:proofErr w:type="spellStart"/>
            <w:r w:rsidRPr="00872055">
              <w:rPr>
                <w:sz w:val="22"/>
                <w:szCs w:val="22"/>
              </w:rPr>
              <w:t>відповідно</w:t>
            </w:r>
            <w:proofErr w:type="spellEnd"/>
            <w:r w:rsidRPr="00872055">
              <w:rPr>
                <w:sz w:val="22"/>
                <w:szCs w:val="22"/>
              </w:rPr>
              <w:t xml:space="preserve"> до </w:t>
            </w:r>
            <w:proofErr w:type="spellStart"/>
            <w:r w:rsidRPr="00872055">
              <w:rPr>
                <w:sz w:val="22"/>
                <w:szCs w:val="22"/>
              </w:rPr>
              <w:t>статті</w:t>
            </w:r>
            <w:proofErr w:type="spellEnd"/>
            <w:r w:rsidRPr="00872055">
              <w:rPr>
                <w:sz w:val="22"/>
                <w:szCs w:val="22"/>
              </w:rPr>
              <w:t xml:space="preserve"> 197 </w:t>
            </w:r>
            <w:proofErr w:type="spellStart"/>
            <w:r w:rsidRPr="00872055">
              <w:rPr>
                <w:sz w:val="22"/>
                <w:szCs w:val="22"/>
              </w:rPr>
              <w:t>КУпАП</w:t>
            </w:r>
            <w:proofErr w:type="spellEnd"/>
            <w:r w:rsidRPr="00872055">
              <w:rPr>
                <w:sz w:val="22"/>
                <w:szCs w:val="22"/>
              </w:rPr>
              <w:t xml:space="preserve"> (</w:t>
            </w:r>
            <w:proofErr w:type="spellStart"/>
            <w:r w:rsidRPr="00872055">
              <w:rPr>
                <w:sz w:val="22"/>
                <w:szCs w:val="22"/>
              </w:rPr>
              <w:t>санкція</w:t>
            </w:r>
            <w:proofErr w:type="spellEnd"/>
            <w:r w:rsidR="00B92EFA">
              <w:rPr>
                <w:sz w:val="22"/>
                <w:szCs w:val="22"/>
              </w:rPr>
              <w:t>–</w:t>
            </w:r>
            <w:proofErr w:type="spellStart"/>
            <w:r w:rsidRPr="00872055">
              <w:rPr>
                <w:sz w:val="22"/>
                <w:szCs w:val="22"/>
              </w:rPr>
              <w:t>попередження</w:t>
            </w:r>
            <w:proofErr w:type="spellEnd"/>
            <w:r w:rsidR="000930F6">
              <w:rPr>
                <w:sz w:val="22"/>
                <w:szCs w:val="22"/>
                <w:lang w:val="uk-UA"/>
              </w:rPr>
              <w:t xml:space="preserve"> </w:t>
            </w:r>
            <w:proofErr w:type="spellStart"/>
            <w:r w:rsidRPr="00872055">
              <w:rPr>
                <w:sz w:val="22"/>
                <w:szCs w:val="22"/>
              </w:rPr>
              <w:t>або</w:t>
            </w:r>
            <w:proofErr w:type="spellEnd"/>
            <w:r w:rsidR="000930F6">
              <w:rPr>
                <w:sz w:val="22"/>
                <w:szCs w:val="22"/>
                <w:lang w:val="uk-UA"/>
              </w:rPr>
              <w:t xml:space="preserve"> </w:t>
            </w:r>
            <w:proofErr w:type="spellStart"/>
            <w:r w:rsidRPr="00872055">
              <w:rPr>
                <w:sz w:val="22"/>
                <w:szCs w:val="22"/>
              </w:rPr>
              <w:t>накладення</w:t>
            </w:r>
            <w:proofErr w:type="spellEnd"/>
            <w:r w:rsidRPr="00872055">
              <w:rPr>
                <w:sz w:val="22"/>
                <w:szCs w:val="22"/>
              </w:rPr>
              <w:t xml:space="preserve"> штрафу </w:t>
            </w:r>
            <w:proofErr w:type="spellStart"/>
            <w:r w:rsidRPr="00872055">
              <w:rPr>
                <w:sz w:val="22"/>
                <w:szCs w:val="22"/>
              </w:rPr>
              <w:t>від</w:t>
            </w:r>
            <w:proofErr w:type="spellEnd"/>
            <w:r w:rsidRPr="00872055">
              <w:rPr>
                <w:sz w:val="22"/>
                <w:szCs w:val="22"/>
              </w:rPr>
              <w:t xml:space="preserve"> одного до </w:t>
            </w:r>
            <w:proofErr w:type="spellStart"/>
            <w:r w:rsidRPr="00872055">
              <w:rPr>
                <w:sz w:val="22"/>
                <w:szCs w:val="22"/>
              </w:rPr>
              <w:t>трьох</w:t>
            </w:r>
            <w:proofErr w:type="spellEnd"/>
            <w:r w:rsidR="000930F6">
              <w:rPr>
                <w:sz w:val="22"/>
                <w:szCs w:val="22"/>
                <w:lang w:val="uk-UA"/>
              </w:rPr>
              <w:t xml:space="preserve"> </w:t>
            </w:r>
            <w:proofErr w:type="spellStart"/>
            <w:r w:rsidRPr="00872055">
              <w:rPr>
                <w:sz w:val="22"/>
                <w:szCs w:val="22"/>
              </w:rPr>
              <w:t>неоподатковуваних</w:t>
            </w:r>
            <w:proofErr w:type="spellEnd"/>
            <w:r w:rsidR="000930F6">
              <w:rPr>
                <w:sz w:val="22"/>
                <w:szCs w:val="22"/>
                <w:lang w:val="uk-UA"/>
              </w:rPr>
              <w:t xml:space="preserve"> </w:t>
            </w:r>
            <w:proofErr w:type="spellStart"/>
            <w:r w:rsidRPr="00872055">
              <w:rPr>
                <w:sz w:val="22"/>
                <w:szCs w:val="22"/>
              </w:rPr>
              <w:t>мінімумів</w:t>
            </w:r>
            <w:proofErr w:type="spellEnd"/>
            <w:r w:rsidR="000930F6">
              <w:rPr>
                <w:sz w:val="22"/>
                <w:szCs w:val="22"/>
                <w:lang w:val="uk-UA"/>
              </w:rPr>
              <w:t xml:space="preserve"> </w:t>
            </w:r>
            <w:proofErr w:type="spellStart"/>
            <w:r w:rsidRPr="00872055">
              <w:rPr>
                <w:sz w:val="22"/>
                <w:szCs w:val="22"/>
              </w:rPr>
              <w:t>доходів</w:t>
            </w:r>
            <w:proofErr w:type="spellEnd"/>
            <w:r w:rsidR="000930F6">
              <w:rPr>
                <w:sz w:val="22"/>
                <w:szCs w:val="22"/>
                <w:lang w:val="uk-UA"/>
              </w:rPr>
              <w:t xml:space="preserve"> </w:t>
            </w:r>
            <w:proofErr w:type="spellStart"/>
            <w:r w:rsidRPr="00872055">
              <w:rPr>
                <w:sz w:val="22"/>
                <w:szCs w:val="22"/>
              </w:rPr>
              <w:t>громадян</w:t>
            </w:r>
            <w:proofErr w:type="spellEnd"/>
            <w:r w:rsidRPr="00872055">
              <w:rPr>
                <w:sz w:val="22"/>
                <w:szCs w:val="22"/>
              </w:rPr>
              <w:t>).</w:t>
            </w:r>
          </w:p>
          <w:p w14:paraId="401E8042" w14:textId="77777777" w:rsidR="00A75809" w:rsidRDefault="00A75809" w:rsidP="00A4122D">
            <w:pPr>
              <w:pStyle w:val="20"/>
              <w:shd w:val="clear" w:color="auto" w:fill="auto"/>
              <w:spacing w:before="0" w:after="0" w:line="240" w:lineRule="auto"/>
              <w:ind w:firstLine="840"/>
              <w:jc w:val="both"/>
              <w:rPr>
                <w:sz w:val="22"/>
                <w:szCs w:val="22"/>
                <w:lang w:val="uk-UA"/>
              </w:rPr>
            </w:pPr>
            <w:r>
              <w:rPr>
                <w:sz w:val="22"/>
                <w:szCs w:val="22"/>
                <w:lang w:val="uk-UA"/>
              </w:rPr>
              <w:t>Розгляд справ про адміністративні правопорушення і накладання адміністративних стягнень покладено на виконавчі комітети  міських рад.</w:t>
            </w:r>
          </w:p>
          <w:p w14:paraId="6D2B3443" w14:textId="77777777" w:rsidR="00A75809" w:rsidRPr="00A75809" w:rsidRDefault="00A75809" w:rsidP="00A4122D">
            <w:pPr>
              <w:pStyle w:val="20"/>
              <w:shd w:val="clear" w:color="auto" w:fill="auto"/>
              <w:spacing w:before="0" w:after="0" w:line="240" w:lineRule="auto"/>
              <w:ind w:firstLine="840"/>
              <w:jc w:val="both"/>
              <w:rPr>
                <w:sz w:val="22"/>
                <w:szCs w:val="22"/>
                <w:lang w:val="uk-UA"/>
              </w:rPr>
            </w:pPr>
            <w:r>
              <w:rPr>
                <w:sz w:val="22"/>
                <w:szCs w:val="22"/>
                <w:lang w:val="uk-UA"/>
              </w:rPr>
              <w:t>Від імені виконавчих комітетів  міських рад розглядати справи про адміністративні правопорушення, передбачені статтями 197, 198 цього Кодексу (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p w14:paraId="2D80CD0D" w14:textId="77777777" w:rsidR="00FE7FD6" w:rsidRPr="00A75809" w:rsidRDefault="00FE7FD6" w:rsidP="00274CBF">
            <w:pPr>
              <w:spacing w:line="240" w:lineRule="auto"/>
              <w:rPr>
                <w:rFonts w:ascii="Times New Roman" w:hAnsi="Times New Roman" w:cs="Times New Roman"/>
                <w:lang w:val="uk-UA"/>
              </w:rPr>
            </w:pPr>
          </w:p>
        </w:tc>
      </w:tr>
    </w:tbl>
    <w:p w14:paraId="63EE91E2" w14:textId="77777777" w:rsidR="00FE7FD6" w:rsidRDefault="00A75809" w:rsidP="00CF725F">
      <w:pPr>
        <w:spacing w:line="240" w:lineRule="auto"/>
        <w:rPr>
          <w:rFonts w:ascii="Times New Roman" w:hAnsi="Times New Roman" w:cs="Times New Roman"/>
          <w:lang w:val="uk-UA"/>
        </w:rPr>
      </w:pPr>
      <w:r>
        <w:rPr>
          <w:rFonts w:ascii="Times New Roman" w:hAnsi="Times New Roman" w:cs="Times New Roman"/>
          <w:lang w:val="uk-UA"/>
        </w:rPr>
        <w:t xml:space="preserve"> </w:t>
      </w:r>
    </w:p>
    <w:p w14:paraId="525F71AD" w14:textId="77777777" w:rsidR="00A71D58" w:rsidRDefault="00A71D58" w:rsidP="00780A19">
      <w:pPr>
        <w:spacing w:line="240" w:lineRule="auto"/>
        <w:rPr>
          <w:rFonts w:ascii="Times New Roman" w:hAnsi="Times New Roman" w:cs="Times New Roman"/>
          <w:sz w:val="28"/>
          <w:szCs w:val="28"/>
          <w:lang w:val="uk-UA"/>
        </w:rPr>
      </w:pPr>
    </w:p>
    <w:p w14:paraId="3298ED3D" w14:textId="77777777" w:rsidR="00780A19" w:rsidRPr="00A71D58" w:rsidRDefault="00731379" w:rsidP="00780A19">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780A19">
        <w:rPr>
          <w:rFonts w:ascii="Times New Roman" w:hAnsi="Times New Roman" w:cs="Times New Roman"/>
          <w:sz w:val="28"/>
          <w:szCs w:val="28"/>
          <w:lang w:val="uk-UA"/>
        </w:rPr>
        <w:t xml:space="preserve">. о. керуючого справами                                 </w:t>
      </w:r>
      <w:r>
        <w:rPr>
          <w:rFonts w:ascii="Times New Roman" w:hAnsi="Times New Roman" w:cs="Times New Roman"/>
          <w:sz w:val="28"/>
          <w:szCs w:val="28"/>
          <w:lang w:val="uk-UA"/>
        </w:rPr>
        <w:t>О.К.ГРУДСЬКА</w:t>
      </w:r>
    </w:p>
    <w:sectPr w:rsidR="00780A19" w:rsidRPr="00A71D58" w:rsidSect="007D4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61610"/>
    <w:multiLevelType w:val="multilevel"/>
    <w:tmpl w:val="47A03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5910C8"/>
    <w:multiLevelType w:val="hybridMultilevel"/>
    <w:tmpl w:val="723CD3DE"/>
    <w:lvl w:ilvl="0" w:tplc="B6DCC62E">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B85855"/>
    <w:multiLevelType w:val="hybridMultilevel"/>
    <w:tmpl w:val="F676C2E2"/>
    <w:lvl w:ilvl="0" w:tplc="BB6A6E60">
      <w:start w:val="1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37BB397E"/>
    <w:multiLevelType w:val="hybridMultilevel"/>
    <w:tmpl w:val="A7CCDCB2"/>
    <w:lvl w:ilvl="0" w:tplc="849AA350">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DF"/>
    <w:rsid w:val="00007625"/>
    <w:rsid w:val="00013630"/>
    <w:rsid w:val="000154BA"/>
    <w:rsid w:val="00022494"/>
    <w:rsid w:val="00024A5B"/>
    <w:rsid w:val="00025652"/>
    <w:rsid w:val="000318D3"/>
    <w:rsid w:val="00032A50"/>
    <w:rsid w:val="0003397C"/>
    <w:rsid w:val="00040423"/>
    <w:rsid w:val="00040840"/>
    <w:rsid w:val="0004220E"/>
    <w:rsid w:val="0004289F"/>
    <w:rsid w:val="000446E2"/>
    <w:rsid w:val="00044A0F"/>
    <w:rsid w:val="000451DD"/>
    <w:rsid w:val="000461E3"/>
    <w:rsid w:val="0005468B"/>
    <w:rsid w:val="000734D8"/>
    <w:rsid w:val="000765F0"/>
    <w:rsid w:val="00076B0A"/>
    <w:rsid w:val="00083EAA"/>
    <w:rsid w:val="00084B5E"/>
    <w:rsid w:val="000852AE"/>
    <w:rsid w:val="00091DA1"/>
    <w:rsid w:val="000930F6"/>
    <w:rsid w:val="0009548F"/>
    <w:rsid w:val="0009659B"/>
    <w:rsid w:val="000A1B1F"/>
    <w:rsid w:val="000A2689"/>
    <w:rsid w:val="000A2D75"/>
    <w:rsid w:val="000A434B"/>
    <w:rsid w:val="000A592D"/>
    <w:rsid w:val="000A722D"/>
    <w:rsid w:val="000A72D6"/>
    <w:rsid w:val="000B771D"/>
    <w:rsid w:val="000B79B7"/>
    <w:rsid w:val="000C1602"/>
    <w:rsid w:val="000C66C9"/>
    <w:rsid w:val="000D21BF"/>
    <w:rsid w:val="000D2AB3"/>
    <w:rsid w:val="000D3509"/>
    <w:rsid w:val="000D38C2"/>
    <w:rsid w:val="000D619D"/>
    <w:rsid w:val="000E3AE2"/>
    <w:rsid w:val="000F44FE"/>
    <w:rsid w:val="000F6A70"/>
    <w:rsid w:val="001027AD"/>
    <w:rsid w:val="00115768"/>
    <w:rsid w:val="001208C0"/>
    <w:rsid w:val="00124AEC"/>
    <w:rsid w:val="00126855"/>
    <w:rsid w:val="00131B2A"/>
    <w:rsid w:val="001348B9"/>
    <w:rsid w:val="00135C91"/>
    <w:rsid w:val="00147EA0"/>
    <w:rsid w:val="00152C95"/>
    <w:rsid w:val="00156149"/>
    <w:rsid w:val="00156166"/>
    <w:rsid w:val="0016029C"/>
    <w:rsid w:val="00160C93"/>
    <w:rsid w:val="001731A6"/>
    <w:rsid w:val="00173927"/>
    <w:rsid w:val="001745D7"/>
    <w:rsid w:val="00175406"/>
    <w:rsid w:val="00175BD9"/>
    <w:rsid w:val="0018169D"/>
    <w:rsid w:val="001835EE"/>
    <w:rsid w:val="00185BF1"/>
    <w:rsid w:val="00186F7E"/>
    <w:rsid w:val="001906EF"/>
    <w:rsid w:val="00192100"/>
    <w:rsid w:val="0019771A"/>
    <w:rsid w:val="001A1F43"/>
    <w:rsid w:val="001A6D3C"/>
    <w:rsid w:val="001A6FF4"/>
    <w:rsid w:val="001A7436"/>
    <w:rsid w:val="001B53EB"/>
    <w:rsid w:val="001B70A5"/>
    <w:rsid w:val="001C0788"/>
    <w:rsid w:val="001C0888"/>
    <w:rsid w:val="001D3264"/>
    <w:rsid w:val="001D3DE3"/>
    <w:rsid w:val="001D748D"/>
    <w:rsid w:val="001E3DDB"/>
    <w:rsid w:val="001E3F5C"/>
    <w:rsid w:val="001E404D"/>
    <w:rsid w:val="001F39B2"/>
    <w:rsid w:val="0020228A"/>
    <w:rsid w:val="002044E3"/>
    <w:rsid w:val="00205C07"/>
    <w:rsid w:val="00206ED5"/>
    <w:rsid w:val="00210740"/>
    <w:rsid w:val="00211132"/>
    <w:rsid w:val="002200BB"/>
    <w:rsid w:val="00223D5A"/>
    <w:rsid w:val="00225091"/>
    <w:rsid w:val="00230BD5"/>
    <w:rsid w:val="00234887"/>
    <w:rsid w:val="00236867"/>
    <w:rsid w:val="0024714B"/>
    <w:rsid w:val="00247A66"/>
    <w:rsid w:val="00252742"/>
    <w:rsid w:val="00254089"/>
    <w:rsid w:val="00254B11"/>
    <w:rsid w:val="002561C9"/>
    <w:rsid w:val="00266E0B"/>
    <w:rsid w:val="00270703"/>
    <w:rsid w:val="00274CBF"/>
    <w:rsid w:val="00275B4F"/>
    <w:rsid w:val="00282FDB"/>
    <w:rsid w:val="00294CE9"/>
    <w:rsid w:val="002A1C9D"/>
    <w:rsid w:val="002A5D53"/>
    <w:rsid w:val="002B1193"/>
    <w:rsid w:val="002B5D25"/>
    <w:rsid w:val="002C2043"/>
    <w:rsid w:val="002C2903"/>
    <w:rsid w:val="002C2A23"/>
    <w:rsid w:val="002C3949"/>
    <w:rsid w:val="002D16B2"/>
    <w:rsid w:val="002D4EC3"/>
    <w:rsid w:val="002D5232"/>
    <w:rsid w:val="002E18CB"/>
    <w:rsid w:val="002E62C6"/>
    <w:rsid w:val="00300D16"/>
    <w:rsid w:val="003020FC"/>
    <w:rsid w:val="003069A7"/>
    <w:rsid w:val="003131BC"/>
    <w:rsid w:val="00313625"/>
    <w:rsid w:val="00313FD7"/>
    <w:rsid w:val="00314654"/>
    <w:rsid w:val="0031466A"/>
    <w:rsid w:val="00316A45"/>
    <w:rsid w:val="00320EB0"/>
    <w:rsid w:val="0032420C"/>
    <w:rsid w:val="00325FFB"/>
    <w:rsid w:val="003342CE"/>
    <w:rsid w:val="00335FAA"/>
    <w:rsid w:val="00337449"/>
    <w:rsid w:val="003410C9"/>
    <w:rsid w:val="00342AA9"/>
    <w:rsid w:val="00347590"/>
    <w:rsid w:val="00347FBB"/>
    <w:rsid w:val="0035715C"/>
    <w:rsid w:val="00361045"/>
    <w:rsid w:val="00362C88"/>
    <w:rsid w:val="00362CFD"/>
    <w:rsid w:val="00367951"/>
    <w:rsid w:val="00374F9D"/>
    <w:rsid w:val="00376CC0"/>
    <w:rsid w:val="00386C74"/>
    <w:rsid w:val="0039736F"/>
    <w:rsid w:val="003A3F43"/>
    <w:rsid w:val="003B211F"/>
    <w:rsid w:val="003B4BE6"/>
    <w:rsid w:val="003B521F"/>
    <w:rsid w:val="003B5A05"/>
    <w:rsid w:val="003B6D0B"/>
    <w:rsid w:val="003C7C2D"/>
    <w:rsid w:val="003D323E"/>
    <w:rsid w:val="003D56B4"/>
    <w:rsid w:val="003D5703"/>
    <w:rsid w:val="003D6500"/>
    <w:rsid w:val="003E0D76"/>
    <w:rsid w:val="003E1F9C"/>
    <w:rsid w:val="003E37AB"/>
    <w:rsid w:val="003E43E4"/>
    <w:rsid w:val="003E64FD"/>
    <w:rsid w:val="004001DC"/>
    <w:rsid w:val="004234F3"/>
    <w:rsid w:val="00426EC5"/>
    <w:rsid w:val="00426F56"/>
    <w:rsid w:val="004279AD"/>
    <w:rsid w:val="0043008D"/>
    <w:rsid w:val="00430726"/>
    <w:rsid w:val="0043207F"/>
    <w:rsid w:val="00454132"/>
    <w:rsid w:val="00457FED"/>
    <w:rsid w:val="0046253E"/>
    <w:rsid w:val="00463123"/>
    <w:rsid w:val="00467E3F"/>
    <w:rsid w:val="00480A2A"/>
    <w:rsid w:val="004940A2"/>
    <w:rsid w:val="00494CC7"/>
    <w:rsid w:val="00497036"/>
    <w:rsid w:val="004A4402"/>
    <w:rsid w:val="004B1331"/>
    <w:rsid w:val="004B23DE"/>
    <w:rsid w:val="004B41B6"/>
    <w:rsid w:val="004B44C9"/>
    <w:rsid w:val="004C6187"/>
    <w:rsid w:val="004D13E8"/>
    <w:rsid w:val="004D1A1C"/>
    <w:rsid w:val="004E08A9"/>
    <w:rsid w:val="004E6D7E"/>
    <w:rsid w:val="004E7AC2"/>
    <w:rsid w:val="004F3043"/>
    <w:rsid w:val="004F418E"/>
    <w:rsid w:val="004F519C"/>
    <w:rsid w:val="004F5249"/>
    <w:rsid w:val="004F68DC"/>
    <w:rsid w:val="00500852"/>
    <w:rsid w:val="00507C99"/>
    <w:rsid w:val="00526860"/>
    <w:rsid w:val="00534E7A"/>
    <w:rsid w:val="00534EC6"/>
    <w:rsid w:val="00536D84"/>
    <w:rsid w:val="00536D9E"/>
    <w:rsid w:val="005422F3"/>
    <w:rsid w:val="0054269B"/>
    <w:rsid w:val="00543659"/>
    <w:rsid w:val="00555811"/>
    <w:rsid w:val="00555A75"/>
    <w:rsid w:val="00563C1D"/>
    <w:rsid w:val="00571407"/>
    <w:rsid w:val="0057459B"/>
    <w:rsid w:val="00575C47"/>
    <w:rsid w:val="00577B9E"/>
    <w:rsid w:val="00582A66"/>
    <w:rsid w:val="00584197"/>
    <w:rsid w:val="005844D3"/>
    <w:rsid w:val="005918EA"/>
    <w:rsid w:val="00591B32"/>
    <w:rsid w:val="005A24A5"/>
    <w:rsid w:val="005A3DB1"/>
    <w:rsid w:val="005A5FC3"/>
    <w:rsid w:val="005A6286"/>
    <w:rsid w:val="005A78D7"/>
    <w:rsid w:val="005B0BEE"/>
    <w:rsid w:val="005B2A22"/>
    <w:rsid w:val="005B2C76"/>
    <w:rsid w:val="005B34AE"/>
    <w:rsid w:val="005B7087"/>
    <w:rsid w:val="005C0685"/>
    <w:rsid w:val="005C08D5"/>
    <w:rsid w:val="005C09C5"/>
    <w:rsid w:val="005C12AC"/>
    <w:rsid w:val="005C3EAD"/>
    <w:rsid w:val="005C5BEC"/>
    <w:rsid w:val="005D0040"/>
    <w:rsid w:val="005D0087"/>
    <w:rsid w:val="005E2BE3"/>
    <w:rsid w:val="005E44F5"/>
    <w:rsid w:val="005E7CF7"/>
    <w:rsid w:val="005F1431"/>
    <w:rsid w:val="005F69FA"/>
    <w:rsid w:val="005F704C"/>
    <w:rsid w:val="0060156F"/>
    <w:rsid w:val="006077DE"/>
    <w:rsid w:val="0061277D"/>
    <w:rsid w:val="00613780"/>
    <w:rsid w:val="00620EF3"/>
    <w:rsid w:val="00625333"/>
    <w:rsid w:val="00631C0D"/>
    <w:rsid w:val="00631D88"/>
    <w:rsid w:val="00633F21"/>
    <w:rsid w:val="006409F3"/>
    <w:rsid w:val="00643551"/>
    <w:rsid w:val="006470FE"/>
    <w:rsid w:val="00653662"/>
    <w:rsid w:val="00654015"/>
    <w:rsid w:val="00655B4D"/>
    <w:rsid w:val="006640BA"/>
    <w:rsid w:val="00667210"/>
    <w:rsid w:val="00670496"/>
    <w:rsid w:val="00671E9A"/>
    <w:rsid w:val="006830E2"/>
    <w:rsid w:val="006943EA"/>
    <w:rsid w:val="00696A7F"/>
    <w:rsid w:val="006A2866"/>
    <w:rsid w:val="006B0123"/>
    <w:rsid w:val="006B2039"/>
    <w:rsid w:val="006C186B"/>
    <w:rsid w:val="006C1DAA"/>
    <w:rsid w:val="006C58AC"/>
    <w:rsid w:val="006C5AF9"/>
    <w:rsid w:val="006D2209"/>
    <w:rsid w:val="006D3E00"/>
    <w:rsid w:val="006E063B"/>
    <w:rsid w:val="006E3E3E"/>
    <w:rsid w:val="006E6F1F"/>
    <w:rsid w:val="0070048E"/>
    <w:rsid w:val="0070259C"/>
    <w:rsid w:val="00702B1B"/>
    <w:rsid w:val="00705016"/>
    <w:rsid w:val="00713604"/>
    <w:rsid w:val="00714B86"/>
    <w:rsid w:val="00722945"/>
    <w:rsid w:val="00726976"/>
    <w:rsid w:val="007273D3"/>
    <w:rsid w:val="00731379"/>
    <w:rsid w:val="00733316"/>
    <w:rsid w:val="00735939"/>
    <w:rsid w:val="00740B80"/>
    <w:rsid w:val="007415E8"/>
    <w:rsid w:val="007468C5"/>
    <w:rsid w:val="007600E0"/>
    <w:rsid w:val="00761FDD"/>
    <w:rsid w:val="00765C68"/>
    <w:rsid w:val="00766EF9"/>
    <w:rsid w:val="00770346"/>
    <w:rsid w:val="00770D2F"/>
    <w:rsid w:val="00780A19"/>
    <w:rsid w:val="00785BD2"/>
    <w:rsid w:val="00790A92"/>
    <w:rsid w:val="007971CA"/>
    <w:rsid w:val="0079755D"/>
    <w:rsid w:val="007A76E2"/>
    <w:rsid w:val="007C0036"/>
    <w:rsid w:val="007C1086"/>
    <w:rsid w:val="007C1591"/>
    <w:rsid w:val="007C57E5"/>
    <w:rsid w:val="007C6695"/>
    <w:rsid w:val="007C7E96"/>
    <w:rsid w:val="007C7FF7"/>
    <w:rsid w:val="007D37B4"/>
    <w:rsid w:val="007D455B"/>
    <w:rsid w:val="007E7B36"/>
    <w:rsid w:val="007F03E1"/>
    <w:rsid w:val="007F1245"/>
    <w:rsid w:val="007F6461"/>
    <w:rsid w:val="007F78B1"/>
    <w:rsid w:val="0080169A"/>
    <w:rsid w:val="00802325"/>
    <w:rsid w:val="008079DC"/>
    <w:rsid w:val="00807B71"/>
    <w:rsid w:val="00813C7F"/>
    <w:rsid w:val="00814641"/>
    <w:rsid w:val="008214DB"/>
    <w:rsid w:val="00826854"/>
    <w:rsid w:val="00827A6F"/>
    <w:rsid w:val="008362F2"/>
    <w:rsid w:val="00837AE4"/>
    <w:rsid w:val="00844789"/>
    <w:rsid w:val="008510B4"/>
    <w:rsid w:val="0085140D"/>
    <w:rsid w:val="008515AF"/>
    <w:rsid w:val="00852C63"/>
    <w:rsid w:val="00853973"/>
    <w:rsid w:val="0085579C"/>
    <w:rsid w:val="00862A2B"/>
    <w:rsid w:val="00872055"/>
    <w:rsid w:val="00874DFF"/>
    <w:rsid w:val="00875608"/>
    <w:rsid w:val="00882406"/>
    <w:rsid w:val="00882E3A"/>
    <w:rsid w:val="00884FA9"/>
    <w:rsid w:val="008861EE"/>
    <w:rsid w:val="00886537"/>
    <w:rsid w:val="008921F7"/>
    <w:rsid w:val="00893B01"/>
    <w:rsid w:val="008A0691"/>
    <w:rsid w:val="008C0CA9"/>
    <w:rsid w:val="008C3765"/>
    <w:rsid w:val="008C4381"/>
    <w:rsid w:val="008D30F8"/>
    <w:rsid w:val="008D55DF"/>
    <w:rsid w:val="008E3384"/>
    <w:rsid w:val="008F1E1A"/>
    <w:rsid w:val="008F2127"/>
    <w:rsid w:val="008F64FB"/>
    <w:rsid w:val="00901603"/>
    <w:rsid w:val="009030E0"/>
    <w:rsid w:val="00903101"/>
    <w:rsid w:val="009054F3"/>
    <w:rsid w:val="009102D0"/>
    <w:rsid w:val="00912BA8"/>
    <w:rsid w:val="00917A00"/>
    <w:rsid w:val="00926256"/>
    <w:rsid w:val="0093232B"/>
    <w:rsid w:val="009327D3"/>
    <w:rsid w:val="0093284C"/>
    <w:rsid w:val="00937D09"/>
    <w:rsid w:val="00940ACE"/>
    <w:rsid w:val="0094122E"/>
    <w:rsid w:val="00942FA2"/>
    <w:rsid w:val="009439D3"/>
    <w:rsid w:val="00943CB6"/>
    <w:rsid w:val="00944A34"/>
    <w:rsid w:val="009569D3"/>
    <w:rsid w:val="00957D18"/>
    <w:rsid w:val="00961E30"/>
    <w:rsid w:val="00963FDF"/>
    <w:rsid w:val="00967BA0"/>
    <w:rsid w:val="009719A0"/>
    <w:rsid w:val="009735B7"/>
    <w:rsid w:val="0097746C"/>
    <w:rsid w:val="00977E40"/>
    <w:rsid w:val="009855DC"/>
    <w:rsid w:val="00985EEF"/>
    <w:rsid w:val="0099162F"/>
    <w:rsid w:val="009953D6"/>
    <w:rsid w:val="00995542"/>
    <w:rsid w:val="009A5D48"/>
    <w:rsid w:val="009B218B"/>
    <w:rsid w:val="009B4AB3"/>
    <w:rsid w:val="009C1EBD"/>
    <w:rsid w:val="009D15DA"/>
    <w:rsid w:val="009D1ACD"/>
    <w:rsid w:val="009D5BD0"/>
    <w:rsid w:val="009E0858"/>
    <w:rsid w:val="009E3BFF"/>
    <w:rsid w:val="009E722E"/>
    <w:rsid w:val="009F7C69"/>
    <w:rsid w:val="00A06AD3"/>
    <w:rsid w:val="00A06C60"/>
    <w:rsid w:val="00A10CAE"/>
    <w:rsid w:val="00A129AD"/>
    <w:rsid w:val="00A20F91"/>
    <w:rsid w:val="00A21B9A"/>
    <w:rsid w:val="00A225F4"/>
    <w:rsid w:val="00A24129"/>
    <w:rsid w:val="00A310DA"/>
    <w:rsid w:val="00A3360B"/>
    <w:rsid w:val="00A37016"/>
    <w:rsid w:val="00A401B2"/>
    <w:rsid w:val="00A4122D"/>
    <w:rsid w:val="00A46CFE"/>
    <w:rsid w:val="00A51FD5"/>
    <w:rsid w:val="00A53B64"/>
    <w:rsid w:val="00A6252C"/>
    <w:rsid w:val="00A67FB1"/>
    <w:rsid w:val="00A71D58"/>
    <w:rsid w:val="00A75809"/>
    <w:rsid w:val="00A856BB"/>
    <w:rsid w:val="00A86653"/>
    <w:rsid w:val="00A944AB"/>
    <w:rsid w:val="00A94E7E"/>
    <w:rsid w:val="00A95069"/>
    <w:rsid w:val="00A9753A"/>
    <w:rsid w:val="00AA026B"/>
    <w:rsid w:val="00AA3CD6"/>
    <w:rsid w:val="00AA7717"/>
    <w:rsid w:val="00AA7E5A"/>
    <w:rsid w:val="00AB1A1A"/>
    <w:rsid w:val="00AC03C6"/>
    <w:rsid w:val="00AC12D1"/>
    <w:rsid w:val="00AC4298"/>
    <w:rsid w:val="00AC5038"/>
    <w:rsid w:val="00AC56E3"/>
    <w:rsid w:val="00AC5AFD"/>
    <w:rsid w:val="00AD09BC"/>
    <w:rsid w:val="00AD2BF2"/>
    <w:rsid w:val="00AD48B8"/>
    <w:rsid w:val="00AD7F1C"/>
    <w:rsid w:val="00AE0D37"/>
    <w:rsid w:val="00AE190B"/>
    <w:rsid w:val="00AE2D8E"/>
    <w:rsid w:val="00AE3D6A"/>
    <w:rsid w:val="00AE413B"/>
    <w:rsid w:val="00AF3498"/>
    <w:rsid w:val="00AF5B38"/>
    <w:rsid w:val="00B00445"/>
    <w:rsid w:val="00B0251C"/>
    <w:rsid w:val="00B02BDC"/>
    <w:rsid w:val="00B04744"/>
    <w:rsid w:val="00B05077"/>
    <w:rsid w:val="00B12211"/>
    <w:rsid w:val="00B15CA3"/>
    <w:rsid w:val="00B20275"/>
    <w:rsid w:val="00B202B2"/>
    <w:rsid w:val="00B20BC9"/>
    <w:rsid w:val="00B23022"/>
    <w:rsid w:val="00B2792A"/>
    <w:rsid w:val="00B4049C"/>
    <w:rsid w:val="00B45F96"/>
    <w:rsid w:val="00B55B49"/>
    <w:rsid w:val="00B6228A"/>
    <w:rsid w:val="00B6609A"/>
    <w:rsid w:val="00B66B55"/>
    <w:rsid w:val="00B66DBB"/>
    <w:rsid w:val="00B67D61"/>
    <w:rsid w:val="00B7110C"/>
    <w:rsid w:val="00B77D68"/>
    <w:rsid w:val="00B83F31"/>
    <w:rsid w:val="00B848B7"/>
    <w:rsid w:val="00B84B53"/>
    <w:rsid w:val="00B85F6C"/>
    <w:rsid w:val="00B86C12"/>
    <w:rsid w:val="00B9136F"/>
    <w:rsid w:val="00B92EFA"/>
    <w:rsid w:val="00BA723E"/>
    <w:rsid w:val="00BB4902"/>
    <w:rsid w:val="00BB63C5"/>
    <w:rsid w:val="00BC097F"/>
    <w:rsid w:val="00BC4DA2"/>
    <w:rsid w:val="00BC5010"/>
    <w:rsid w:val="00BC64F6"/>
    <w:rsid w:val="00BD017A"/>
    <w:rsid w:val="00BD644B"/>
    <w:rsid w:val="00BD752D"/>
    <w:rsid w:val="00BE5EBB"/>
    <w:rsid w:val="00BE75B2"/>
    <w:rsid w:val="00BF3BD7"/>
    <w:rsid w:val="00BF45F5"/>
    <w:rsid w:val="00C0076E"/>
    <w:rsid w:val="00C0255D"/>
    <w:rsid w:val="00C032D9"/>
    <w:rsid w:val="00C05313"/>
    <w:rsid w:val="00C06A27"/>
    <w:rsid w:val="00C12816"/>
    <w:rsid w:val="00C13FD2"/>
    <w:rsid w:val="00C14511"/>
    <w:rsid w:val="00C2120A"/>
    <w:rsid w:val="00C22C56"/>
    <w:rsid w:val="00C2422B"/>
    <w:rsid w:val="00C31493"/>
    <w:rsid w:val="00C33611"/>
    <w:rsid w:val="00C34D99"/>
    <w:rsid w:val="00C4373B"/>
    <w:rsid w:val="00C44394"/>
    <w:rsid w:val="00C443F2"/>
    <w:rsid w:val="00C46720"/>
    <w:rsid w:val="00C47B1D"/>
    <w:rsid w:val="00C51344"/>
    <w:rsid w:val="00C51B18"/>
    <w:rsid w:val="00C51D29"/>
    <w:rsid w:val="00C52037"/>
    <w:rsid w:val="00C5709C"/>
    <w:rsid w:val="00C63AA5"/>
    <w:rsid w:val="00C64C10"/>
    <w:rsid w:val="00C65BEA"/>
    <w:rsid w:val="00C65F1E"/>
    <w:rsid w:val="00C723F7"/>
    <w:rsid w:val="00C76C94"/>
    <w:rsid w:val="00C86835"/>
    <w:rsid w:val="00C86A6C"/>
    <w:rsid w:val="00C9517E"/>
    <w:rsid w:val="00C9529A"/>
    <w:rsid w:val="00C95EFA"/>
    <w:rsid w:val="00C96298"/>
    <w:rsid w:val="00CB3A72"/>
    <w:rsid w:val="00CB5085"/>
    <w:rsid w:val="00CC04BD"/>
    <w:rsid w:val="00CC0CFE"/>
    <w:rsid w:val="00CC122B"/>
    <w:rsid w:val="00CC59A4"/>
    <w:rsid w:val="00CD5260"/>
    <w:rsid w:val="00CD58A6"/>
    <w:rsid w:val="00CD7E9C"/>
    <w:rsid w:val="00CE38AA"/>
    <w:rsid w:val="00CE579D"/>
    <w:rsid w:val="00CF3879"/>
    <w:rsid w:val="00CF4547"/>
    <w:rsid w:val="00CF71E1"/>
    <w:rsid w:val="00CF725F"/>
    <w:rsid w:val="00D064C0"/>
    <w:rsid w:val="00D17F7D"/>
    <w:rsid w:val="00D2184C"/>
    <w:rsid w:val="00D238E3"/>
    <w:rsid w:val="00D241E8"/>
    <w:rsid w:val="00D24F14"/>
    <w:rsid w:val="00D25021"/>
    <w:rsid w:val="00D30974"/>
    <w:rsid w:val="00D3135B"/>
    <w:rsid w:val="00D47ED2"/>
    <w:rsid w:val="00D506AB"/>
    <w:rsid w:val="00D534C1"/>
    <w:rsid w:val="00D636CB"/>
    <w:rsid w:val="00D6790A"/>
    <w:rsid w:val="00D745BE"/>
    <w:rsid w:val="00D82FC8"/>
    <w:rsid w:val="00D929D2"/>
    <w:rsid w:val="00D93E8E"/>
    <w:rsid w:val="00D94C0E"/>
    <w:rsid w:val="00DA11D2"/>
    <w:rsid w:val="00DA7E45"/>
    <w:rsid w:val="00DB6989"/>
    <w:rsid w:val="00DC2209"/>
    <w:rsid w:val="00DC24F5"/>
    <w:rsid w:val="00DC48D4"/>
    <w:rsid w:val="00DE7854"/>
    <w:rsid w:val="00DF22CA"/>
    <w:rsid w:val="00E0163C"/>
    <w:rsid w:val="00E016FE"/>
    <w:rsid w:val="00E02502"/>
    <w:rsid w:val="00E04ED8"/>
    <w:rsid w:val="00E22AFD"/>
    <w:rsid w:val="00E27EBD"/>
    <w:rsid w:val="00E40038"/>
    <w:rsid w:val="00E41A73"/>
    <w:rsid w:val="00E45256"/>
    <w:rsid w:val="00E46525"/>
    <w:rsid w:val="00E478C1"/>
    <w:rsid w:val="00E50336"/>
    <w:rsid w:val="00E51C93"/>
    <w:rsid w:val="00E52F6C"/>
    <w:rsid w:val="00E53255"/>
    <w:rsid w:val="00E56A04"/>
    <w:rsid w:val="00E60F20"/>
    <w:rsid w:val="00E73306"/>
    <w:rsid w:val="00E74AE2"/>
    <w:rsid w:val="00E77B09"/>
    <w:rsid w:val="00E77D5A"/>
    <w:rsid w:val="00E8193A"/>
    <w:rsid w:val="00E83B41"/>
    <w:rsid w:val="00E85643"/>
    <w:rsid w:val="00E911A4"/>
    <w:rsid w:val="00E929F1"/>
    <w:rsid w:val="00E939FB"/>
    <w:rsid w:val="00E93CF2"/>
    <w:rsid w:val="00E947C4"/>
    <w:rsid w:val="00EA18DC"/>
    <w:rsid w:val="00EA4224"/>
    <w:rsid w:val="00EA61C0"/>
    <w:rsid w:val="00EB18C0"/>
    <w:rsid w:val="00EB2776"/>
    <w:rsid w:val="00EB3975"/>
    <w:rsid w:val="00EC034E"/>
    <w:rsid w:val="00EC0EE2"/>
    <w:rsid w:val="00EC13C8"/>
    <w:rsid w:val="00EC1FD7"/>
    <w:rsid w:val="00ED14CB"/>
    <w:rsid w:val="00ED14D5"/>
    <w:rsid w:val="00ED2967"/>
    <w:rsid w:val="00ED2F86"/>
    <w:rsid w:val="00ED3969"/>
    <w:rsid w:val="00ED3A78"/>
    <w:rsid w:val="00ED3D86"/>
    <w:rsid w:val="00EE109E"/>
    <w:rsid w:val="00EE3C71"/>
    <w:rsid w:val="00EE50AD"/>
    <w:rsid w:val="00EE7492"/>
    <w:rsid w:val="00EF41A1"/>
    <w:rsid w:val="00EF7DF3"/>
    <w:rsid w:val="00F02E99"/>
    <w:rsid w:val="00F037C9"/>
    <w:rsid w:val="00F11CA8"/>
    <w:rsid w:val="00F11F4A"/>
    <w:rsid w:val="00F2358A"/>
    <w:rsid w:val="00F25B23"/>
    <w:rsid w:val="00F277E3"/>
    <w:rsid w:val="00F317FD"/>
    <w:rsid w:val="00F32AE8"/>
    <w:rsid w:val="00F32CE3"/>
    <w:rsid w:val="00F32F1E"/>
    <w:rsid w:val="00F33368"/>
    <w:rsid w:val="00F33380"/>
    <w:rsid w:val="00F33406"/>
    <w:rsid w:val="00F33F24"/>
    <w:rsid w:val="00F3430B"/>
    <w:rsid w:val="00F41F6E"/>
    <w:rsid w:val="00F42723"/>
    <w:rsid w:val="00F43B5D"/>
    <w:rsid w:val="00F4525F"/>
    <w:rsid w:val="00F52A63"/>
    <w:rsid w:val="00F5539B"/>
    <w:rsid w:val="00F60730"/>
    <w:rsid w:val="00F641EF"/>
    <w:rsid w:val="00F742DA"/>
    <w:rsid w:val="00F81879"/>
    <w:rsid w:val="00F92639"/>
    <w:rsid w:val="00F954BE"/>
    <w:rsid w:val="00FA652B"/>
    <w:rsid w:val="00FA6A72"/>
    <w:rsid w:val="00FB1260"/>
    <w:rsid w:val="00FB1509"/>
    <w:rsid w:val="00FB2560"/>
    <w:rsid w:val="00FB3377"/>
    <w:rsid w:val="00FB4EAF"/>
    <w:rsid w:val="00FB7A3E"/>
    <w:rsid w:val="00FC00A2"/>
    <w:rsid w:val="00FC39E5"/>
    <w:rsid w:val="00FC563E"/>
    <w:rsid w:val="00FC5E03"/>
    <w:rsid w:val="00FC7CE9"/>
    <w:rsid w:val="00FD000F"/>
    <w:rsid w:val="00FD5F0E"/>
    <w:rsid w:val="00FD6E22"/>
    <w:rsid w:val="00FD7B72"/>
    <w:rsid w:val="00FE2B59"/>
    <w:rsid w:val="00FE7FD6"/>
    <w:rsid w:val="00FF0C08"/>
    <w:rsid w:val="00FF37EB"/>
    <w:rsid w:val="00FF40A9"/>
    <w:rsid w:val="00FF4A81"/>
    <w:rsid w:val="00FF5685"/>
    <w:rsid w:val="00FF57B7"/>
    <w:rsid w:val="00FF5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BEC7"/>
  <w15:docId w15:val="{ED1E49BD-0CE6-49EE-BF6D-DA5B8031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ий текст (3)_"/>
    <w:basedOn w:val="a0"/>
    <w:link w:val="30"/>
    <w:rsid w:val="008D55DF"/>
    <w:rPr>
      <w:rFonts w:ascii="Times New Roman" w:eastAsia="Times New Roman" w:hAnsi="Times New Roman" w:cs="Times New Roman"/>
      <w:b/>
      <w:bCs/>
      <w:sz w:val="28"/>
      <w:szCs w:val="28"/>
      <w:shd w:val="clear" w:color="auto" w:fill="FFFFFF"/>
    </w:rPr>
  </w:style>
  <w:style w:type="character" w:customStyle="1" w:styleId="1">
    <w:name w:val="Заголовок №1_"/>
    <w:basedOn w:val="a0"/>
    <w:rsid w:val="008D55DF"/>
    <w:rPr>
      <w:rFonts w:ascii="Times New Roman" w:eastAsia="Times New Roman" w:hAnsi="Times New Roman" w:cs="Times New Roman"/>
      <w:b/>
      <w:bCs/>
      <w:i w:val="0"/>
      <w:iCs w:val="0"/>
      <w:smallCaps w:val="0"/>
      <w:strike w:val="0"/>
      <w:sz w:val="32"/>
      <w:szCs w:val="32"/>
      <w:u w:val="none"/>
    </w:rPr>
  </w:style>
  <w:style w:type="character" w:customStyle="1" w:styleId="10">
    <w:name w:val="Заголовок №1"/>
    <w:basedOn w:val="1"/>
    <w:rsid w:val="008D55DF"/>
    <w:rPr>
      <w:rFonts w:ascii="Times New Roman" w:eastAsia="Times New Roman" w:hAnsi="Times New Roman" w:cs="Times New Roman"/>
      <w:b/>
      <w:bCs/>
      <w:i w:val="0"/>
      <w:iCs w:val="0"/>
      <w:smallCaps w:val="0"/>
      <w:strike w:val="0"/>
      <w:color w:val="000000"/>
      <w:spacing w:val="0"/>
      <w:w w:val="100"/>
      <w:position w:val="0"/>
      <w:sz w:val="32"/>
      <w:szCs w:val="32"/>
      <w:u w:val="single"/>
      <w:lang w:val="uk-UA" w:eastAsia="uk-UA" w:bidi="uk-UA"/>
    </w:rPr>
  </w:style>
  <w:style w:type="character" w:customStyle="1" w:styleId="2">
    <w:name w:val="Основний текст (2)_"/>
    <w:basedOn w:val="a0"/>
    <w:link w:val="20"/>
    <w:rsid w:val="008D55DF"/>
    <w:rPr>
      <w:rFonts w:ascii="Times New Roman" w:eastAsia="Times New Roman" w:hAnsi="Times New Roman" w:cs="Times New Roman"/>
      <w:sz w:val="28"/>
      <w:szCs w:val="28"/>
      <w:shd w:val="clear" w:color="auto" w:fill="FFFFFF"/>
    </w:rPr>
  </w:style>
  <w:style w:type="paragraph" w:customStyle="1" w:styleId="30">
    <w:name w:val="Основний текст (3)"/>
    <w:basedOn w:val="a"/>
    <w:link w:val="3"/>
    <w:rsid w:val="008D55DF"/>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20">
    <w:name w:val="Основний текст (2)"/>
    <w:basedOn w:val="a"/>
    <w:link w:val="2"/>
    <w:rsid w:val="008D55DF"/>
    <w:pPr>
      <w:widowControl w:val="0"/>
      <w:shd w:val="clear" w:color="auto" w:fill="FFFFFF"/>
      <w:spacing w:before="360" w:after="720" w:line="0" w:lineRule="atLeast"/>
      <w:jc w:val="center"/>
    </w:pPr>
    <w:rPr>
      <w:rFonts w:ascii="Times New Roman" w:eastAsia="Times New Roman" w:hAnsi="Times New Roman" w:cs="Times New Roman"/>
      <w:sz w:val="28"/>
      <w:szCs w:val="28"/>
    </w:rPr>
  </w:style>
  <w:style w:type="paragraph" w:customStyle="1" w:styleId="ShapkaDocumentu">
    <w:name w:val="Shapka Documentu"/>
    <w:basedOn w:val="a"/>
    <w:rsid w:val="008D55DF"/>
    <w:pPr>
      <w:keepNext/>
      <w:keepLines/>
      <w:spacing w:after="240" w:line="240" w:lineRule="auto"/>
      <w:ind w:left="3969"/>
      <w:jc w:val="center"/>
    </w:pPr>
    <w:rPr>
      <w:rFonts w:ascii="Antiqua" w:eastAsia="Times New Roman" w:hAnsi="Antiqua" w:cs="Times New Roman"/>
      <w:sz w:val="26"/>
      <w:szCs w:val="20"/>
      <w:lang w:val="uk-UA"/>
    </w:rPr>
  </w:style>
  <w:style w:type="paragraph" w:customStyle="1" w:styleId="a3">
    <w:name w:val="???????"/>
    <w:rsid w:val="00FE7FD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Times New Roman" w:hAnsi="Tahoma" w:cs="Tahoma"/>
      <w:color w:val="FFFFFF"/>
      <w:sz w:val="36"/>
      <w:szCs w:val="36"/>
    </w:rPr>
  </w:style>
  <w:style w:type="paragraph" w:styleId="a4">
    <w:name w:val="Normal (Web)"/>
    <w:basedOn w:val="a"/>
    <w:rsid w:val="00FE7FD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6077DE"/>
    <w:rPr>
      <w:color w:val="0000FF"/>
      <w:u w:val="single"/>
    </w:rPr>
  </w:style>
  <w:style w:type="paragraph" w:styleId="a6">
    <w:name w:val="Balloon Text"/>
    <w:basedOn w:val="a"/>
    <w:link w:val="a7"/>
    <w:uiPriority w:val="99"/>
    <w:semiHidden/>
    <w:unhideWhenUsed/>
    <w:rsid w:val="00BB63C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BB63C5"/>
    <w:rPr>
      <w:rFonts w:ascii="Segoe UI" w:hAnsi="Segoe UI" w:cs="Segoe UI"/>
      <w:sz w:val="18"/>
      <w:szCs w:val="18"/>
    </w:rPr>
  </w:style>
  <w:style w:type="paragraph" w:styleId="a8">
    <w:name w:val="List Paragraph"/>
    <w:basedOn w:val="a"/>
    <w:uiPriority w:val="34"/>
    <w:qFormat/>
    <w:rsid w:val="002B5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oskovsk-admcenter.dp.ua" TargetMode="External"/><Relationship Id="rId3" Type="http://schemas.openxmlformats.org/officeDocument/2006/relationships/styles" Target="styles.xml"/><Relationship Id="rId7" Type="http://schemas.openxmlformats.org/officeDocument/2006/relationships/hyperlink" Target="mailto:&#1089;ras_nov@met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04052206@mail.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5596-948A-47A0-95AD-B85C06A8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8345</Words>
  <Characters>4757</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начальник</cp:lastModifiedBy>
  <cp:revision>2</cp:revision>
  <cp:lastPrinted>2020-05-25T10:09:00Z</cp:lastPrinted>
  <dcterms:created xsi:type="dcterms:W3CDTF">2020-09-10T12:27:00Z</dcterms:created>
  <dcterms:modified xsi:type="dcterms:W3CDTF">2020-09-10T12:27:00Z</dcterms:modified>
</cp:coreProperties>
</file>