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B1" w:rsidRPr="00DF08F0" w:rsidRDefault="00F322B1" w:rsidP="00F322B1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F322B1">
        <w:rPr>
          <w:bCs/>
          <w:lang w:eastAsia="ru-RU"/>
        </w:rPr>
        <w:t xml:space="preserve">Додаток </w:t>
      </w:r>
      <w:r w:rsidR="00DF08F0">
        <w:rPr>
          <w:bCs/>
          <w:lang w:val="ru-RU" w:eastAsia="ru-RU"/>
        </w:rPr>
        <w:t>2</w:t>
      </w:r>
    </w:p>
    <w:p w:rsidR="00F322B1" w:rsidRPr="00F322B1" w:rsidRDefault="00F322B1" w:rsidP="00F322B1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F322B1">
        <w:rPr>
          <w:bCs/>
          <w:lang w:eastAsia="ru-RU"/>
        </w:rPr>
        <w:t>до р</w:t>
      </w:r>
      <w:r w:rsidRPr="00F322B1">
        <w:rPr>
          <w:lang w:eastAsia="ru-RU"/>
        </w:rPr>
        <w:t>ішення виконавчого комітету</w:t>
      </w:r>
    </w:p>
    <w:p w:rsidR="00F322B1" w:rsidRPr="00F322B1" w:rsidRDefault="00F322B1" w:rsidP="00F322B1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F322B1">
        <w:rPr>
          <w:lang w:val="ru-RU" w:eastAsia="ru-RU"/>
        </w:rPr>
        <w:t xml:space="preserve">                                                                            </w:t>
      </w:r>
      <w:r w:rsidRPr="00F322B1">
        <w:rPr>
          <w:lang w:eastAsia="ru-RU"/>
        </w:rPr>
        <w:t>Новомосковської міської ради</w:t>
      </w:r>
    </w:p>
    <w:p w:rsidR="00F322B1" w:rsidRPr="00F322B1" w:rsidRDefault="00F322B1" w:rsidP="00F322B1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F322B1">
        <w:rPr>
          <w:lang w:val="ru-RU" w:eastAsia="ru-RU"/>
        </w:rPr>
        <w:t xml:space="preserve">                                                                         </w:t>
      </w:r>
      <w:r w:rsidRPr="00F322B1">
        <w:rPr>
          <w:lang w:eastAsia="ru-RU"/>
        </w:rPr>
        <w:t>у Дніпропетровській області</w:t>
      </w:r>
    </w:p>
    <w:p w:rsidR="00F322B1" w:rsidRPr="00F322B1" w:rsidRDefault="00645A05" w:rsidP="00645A05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bookmarkStart w:id="0" w:name="_GoBack"/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</w:p>
    <w:bookmarkEnd w:id="0"/>
    <w:p w:rsidR="00C55718" w:rsidRDefault="00C55718" w:rsidP="00C55718">
      <w:pPr>
        <w:ind w:left="2832" w:firstLine="708"/>
        <w:jc w:val="center"/>
        <w:rPr>
          <w:b/>
          <w:sz w:val="24"/>
          <w:szCs w:val="24"/>
          <w:lang w:eastAsia="uk-UA"/>
        </w:rPr>
      </w:pPr>
    </w:p>
    <w:p w:rsidR="002B34AA" w:rsidRPr="00CB5AE3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2711EB">
      <w:pPr>
        <w:ind w:left="-567"/>
        <w:jc w:val="center"/>
        <w:rPr>
          <w:b/>
          <w:sz w:val="24"/>
          <w:szCs w:val="24"/>
          <w:lang w:eastAsia="uk-UA"/>
        </w:rPr>
      </w:pPr>
      <w:r w:rsidRPr="00CB5AE3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CB5AE3">
        <w:rPr>
          <w:b/>
          <w:sz w:val="24"/>
          <w:szCs w:val="24"/>
          <w:lang w:eastAsia="uk-UA"/>
        </w:rPr>
        <w:t xml:space="preserve"> </w:t>
      </w:r>
      <w:r w:rsidR="00D4326E" w:rsidRPr="00CB5AE3">
        <w:rPr>
          <w:b/>
          <w:sz w:val="24"/>
          <w:szCs w:val="24"/>
          <w:lang w:eastAsia="uk-UA"/>
        </w:rPr>
        <w:t>д</w:t>
      </w:r>
      <w:r w:rsidR="00F03E60" w:rsidRPr="00CB5AE3">
        <w:rPr>
          <w:b/>
          <w:sz w:val="24"/>
          <w:szCs w:val="24"/>
          <w:lang w:eastAsia="uk-UA"/>
        </w:rPr>
        <w:t>ержавн</w:t>
      </w:r>
      <w:r w:rsidR="00D4326E" w:rsidRPr="00CB5AE3">
        <w:rPr>
          <w:b/>
          <w:sz w:val="24"/>
          <w:szCs w:val="24"/>
          <w:lang w:eastAsia="uk-UA"/>
        </w:rPr>
        <w:t>ої</w:t>
      </w:r>
      <w:r w:rsidR="00F03E60" w:rsidRPr="00CB5AE3">
        <w:rPr>
          <w:b/>
          <w:sz w:val="24"/>
          <w:szCs w:val="24"/>
          <w:lang w:eastAsia="uk-UA"/>
        </w:rPr>
        <w:t xml:space="preserve"> реєстраці</w:t>
      </w:r>
      <w:r w:rsidR="00D4326E" w:rsidRPr="00CB5AE3">
        <w:rPr>
          <w:b/>
          <w:sz w:val="24"/>
          <w:szCs w:val="24"/>
          <w:lang w:eastAsia="uk-UA"/>
        </w:rPr>
        <w:t>ї</w:t>
      </w:r>
      <w:r w:rsidR="00F03E60" w:rsidRPr="00CB5AE3">
        <w:rPr>
          <w:b/>
          <w:sz w:val="24"/>
          <w:szCs w:val="24"/>
          <w:lang w:eastAsia="uk-UA"/>
        </w:rPr>
        <w:t xml:space="preserve"> </w:t>
      </w:r>
      <w:r w:rsidR="002D4719" w:rsidRPr="00CB5AE3">
        <w:rPr>
          <w:b/>
          <w:sz w:val="24"/>
          <w:szCs w:val="24"/>
          <w:lang w:eastAsia="uk-UA"/>
        </w:rPr>
        <w:t xml:space="preserve">включення відомостей про юридичну особу, зареєстровану до </w:t>
      </w:r>
      <w:r w:rsidR="00C5355F" w:rsidRPr="00CB5AE3">
        <w:rPr>
          <w:b/>
          <w:sz w:val="24"/>
          <w:szCs w:val="24"/>
          <w:lang w:eastAsia="uk-UA"/>
        </w:rPr>
        <w:t>0</w:t>
      </w:r>
      <w:r w:rsidR="002D4719" w:rsidRPr="00CB5AE3">
        <w:rPr>
          <w:b/>
          <w:sz w:val="24"/>
          <w:szCs w:val="24"/>
          <w:lang w:eastAsia="uk-UA"/>
        </w:rPr>
        <w:t xml:space="preserve">1 липня 2004 року, відомості про яку не містяться в Єдиному державному реєстрі юридичних осіб, фізичних осіб – підприємців та громадських формувань </w:t>
      </w:r>
      <w:r w:rsidR="00D4326E" w:rsidRPr="00CB5AE3">
        <w:rPr>
          <w:b/>
          <w:sz w:val="24"/>
          <w:szCs w:val="24"/>
          <w:lang w:eastAsia="uk-UA"/>
        </w:rPr>
        <w:t>(крім громадського формування)</w:t>
      </w:r>
    </w:p>
    <w:p w:rsidR="00F322B1" w:rsidRPr="00F322B1" w:rsidRDefault="00F322B1" w:rsidP="00F322B1">
      <w:pPr>
        <w:rPr>
          <w:b/>
          <w:sz w:val="24"/>
          <w:szCs w:val="24"/>
          <w:u w:val="single"/>
          <w:lang w:eastAsia="ru-RU"/>
        </w:rPr>
      </w:pPr>
      <w:r w:rsidRPr="00F322B1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4C1AA7" w:rsidRPr="006B3860" w:rsidRDefault="004C1AA7" w:rsidP="004C1AA7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F03E60" w:rsidRPr="00CB5AE3" w:rsidRDefault="004C1AA7" w:rsidP="00F03E6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230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000"/>
        <w:gridCol w:w="7003"/>
      </w:tblGrid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CF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B5A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B5AE3" w:rsidRDefault="00D735CF" w:rsidP="00D735C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C1AA7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CB5AE3" w:rsidRDefault="004C1AA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6B3860" w:rsidRDefault="004C1AA7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2B1" w:rsidRPr="00F322B1" w:rsidRDefault="00F322B1" w:rsidP="00F322B1">
            <w:pPr>
              <w:rPr>
                <w:i/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F322B1" w:rsidRPr="00F322B1" w:rsidRDefault="00F322B1" w:rsidP="00F322B1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F322B1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4C1AA7" w:rsidRPr="001246D1" w:rsidRDefault="00F322B1" w:rsidP="00F322B1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4C1AA7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CB5AE3" w:rsidRDefault="004C1AA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6B3860" w:rsidRDefault="004C1AA7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2B1" w:rsidRPr="00F322B1" w:rsidRDefault="00F322B1" w:rsidP="00F322B1">
            <w:pPr>
              <w:rPr>
                <w:i/>
                <w:sz w:val="24"/>
                <w:szCs w:val="24"/>
                <w:lang w:val="ru-RU"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F322B1" w:rsidRPr="00F322B1" w:rsidRDefault="00F322B1" w:rsidP="00F322B1">
            <w:pPr>
              <w:rPr>
                <w:i/>
                <w:sz w:val="24"/>
                <w:szCs w:val="24"/>
                <w:lang w:val="ru-RU"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F322B1" w:rsidRPr="00F322B1" w:rsidRDefault="00F322B1" w:rsidP="00F322B1">
            <w:pPr>
              <w:rPr>
                <w:i/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E31D13">
              <w:rPr>
                <w:i/>
                <w:sz w:val="24"/>
                <w:szCs w:val="24"/>
                <w:lang w:eastAsia="uk-UA"/>
              </w:rPr>
              <w:t>20</w:t>
            </w:r>
            <w:r w:rsidRPr="00F322B1">
              <w:rPr>
                <w:i/>
                <w:sz w:val="24"/>
                <w:szCs w:val="24"/>
                <w:lang w:eastAsia="uk-UA"/>
              </w:rPr>
              <w:t>.00</w:t>
            </w:r>
          </w:p>
          <w:p w:rsidR="00F322B1" w:rsidRPr="00F322B1" w:rsidRDefault="00F322B1" w:rsidP="00F322B1">
            <w:pPr>
              <w:rPr>
                <w:i/>
                <w:sz w:val="24"/>
                <w:szCs w:val="24"/>
                <w:lang w:val="ru-RU"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4C1AA7" w:rsidRPr="006B3860" w:rsidRDefault="00F322B1" w:rsidP="00F322B1">
            <w:pPr>
              <w:rPr>
                <w:i/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>5</w:t>
            </w:r>
            <w:r w:rsidRPr="00F322B1">
              <w:rPr>
                <w:i/>
                <w:sz w:val="24"/>
                <w:szCs w:val="24"/>
                <w:lang w:eastAsia="uk-UA"/>
              </w:rPr>
              <w:t>.</w:t>
            </w:r>
            <w:r w:rsidRPr="00F322B1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4C1AA7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CB5AE3" w:rsidRDefault="004C1AA7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AA7" w:rsidRPr="006B3860" w:rsidRDefault="004C1AA7" w:rsidP="00AE0645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22B1" w:rsidRPr="00F322B1" w:rsidRDefault="00F322B1" w:rsidP="00F322B1">
            <w:pPr>
              <w:rPr>
                <w:i/>
                <w:sz w:val="24"/>
                <w:szCs w:val="24"/>
                <w:lang w:eastAsia="uk-UA"/>
              </w:rPr>
            </w:pPr>
            <w:r w:rsidRPr="00F322B1">
              <w:rPr>
                <w:i/>
                <w:sz w:val="24"/>
                <w:szCs w:val="24"/>
                <w:lang w:eastAsia="uk-UA"/>
              </w:rPr>
              <w:t>0983167269</w:t>
            </w:r>
            <w:r w:rsidR="00E31D13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4C1AA7" w:rsidRPr="0074587A" w:rsidRDefault="00F322B1" w:rsidP="00F322B1">
            <w:pPr>
              <w:rPr>
                <w:i/>
              </w:rPr>
            </w:pPr>
            <w:r w:rsidRPr="00F322B1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CB5AE3" w:rsidRPr="00CB5AE3" w:rsidTr="002711EB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553EB" w:rsidRPr="00CB5AE3" w:rsidTr="004553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3EB" w:rsidRDefault="004553EB" w:rsidP="004553EB">
            <w:pPr>
              <w:pStyle w:val="ae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lang w:eastAsia="uk-UA" w:bidi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3EB" w:rsidRDefault="004553EB" w:rsidP="004553EB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Акти Кабінету Міністрів</w:t>
            </w:r>
          </w:p>
          <w:p w:rsidR="004553EB" w:rsidRDefault="004553EB" w:rsidP="004553EB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553EB" w:rsidRDefault="004553EB" w:rsidP="004553EB">
            <w:pPr>
              <w:pStyle w:val="ae"/>
              <w:shd w:val="clear" w:color="auto" w:fill="auto"/>
              <w:spacing w:line="240" w:lineRule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11EB" w:rsidRPr="00CB5AE3" w:rsidRDefault="002711EB" w:rsidP="002711E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5A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B5AE3">
              <w:rPr>
                <w:bCs/>
                <w:sz w:val="24"/>
                <w:szCs w:val="24"/>
              </w:rPr>
              <w:t>1500/29630</w:t>
            </w:r>
            <w:r w:rsidRPr="00CB5AE3">
              <w:rPr>
                <w:sz w:val="24"/>
                <w:szCs w:val="24"/>
                <w:lang w:eastAsia="uk-UA"/>
              </w:rPr>
              <w:t>;</w:t>
            </w:r>
            <w:r w:rsidRPr="00CB5AE3">
              <w:rPr>
                <w:bCs/>
                <w:sz w:val="24"/>
                <w:szCs w:val="24"/>
              </w:rPr>
              <w:t xml:space="preserve"> </w:t>
            </w:r>
          </w:p>
          <w:p w:rsidR="00CA2DF8" w:rsidRPr="00CB5A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359/5</w:t>
            </w:r>
            <w:r w:rsidR="00AC6F6A" w:rsidRPr="00CB5A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B5A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CB5A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09.02.2016 за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Pr="00CB5AE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CB5AE3" w:rsidRDefault="00F924AC" w:rsidP="00F0564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</w:t>
            </w:r>
            <w:r w:rsidR="00F03E60" w:rsidRPr="00CB5A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F05647" w:rsidRPr="00CB5A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B5AE3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CB5AE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CB5AE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CB5AE3" w:rsidRPr="00CB5AE3" w:rsidTr="002711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>Звернення уповноважено</w:t>
            </w:r>
            <w:r w:rsidR="00F34C3E" w:rsidRPr="00CB5AE3">
              <w:rPr>
                <w:sz w:val="24"/>
                <w:szCs w:val="24"/>
              </w:rPr>
              <w:t>го представника</w:t>
            </w:r>
            <w:r w:rsidRPr="00CB5AE3">
              <w:rPr>
                <w:sz w:val="24"/>
                <w:szCs w:val="24"/>
              </w:rPr>
              <w:t xml:space="preserve"> </w:t>
            </w:r>
            <w:r w:rsidR="00F34C3E" w:rsidRPr="00CB5AE3">
              <w:rPr>
                <w:sz w:val="24"/>
                <w:szCs w:val="24"/>
              </w:rPr>
              <w:t xml:space="preserve">юридичної особи </w:t>
            </w:r>
            <w:r w:rsidR="00B75E30" w:rsidRPr="00CB5AE3">
              <w:rPr>
                <w:sz w:val="24"/>
                <w:szCs w:val="24"/>
              </w:rPr>
              <w:br/>
            </w:r>
            <w:r w:rsidR="00F924AC"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CB5A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CB5AE3">
              <w:rPr>
                <w:sz w:val="24"/>
                <w:szCs w:val="24"/>
                <w:lang w:eastAsia="uk-UA"/>
              </w:rPr>
              <w:t>З</w:t>
            </w:r>
            <w:r w:rsidR="002D4719" w:rsidRPr="00CB5A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CB5A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CB5AE3">
              <w:rPr>
                <w:sz w:val="24"/>
                <w:szCs w:val="24"/>
                <w:lang w:eastAsia="uk-UA"/>
              </w:rPr>
              <w:t xml:space="preserve">. </w:t>
            </w:r>
          </w:p>
          <w:p w:rsidR="0093782B" w:rsidRPr="00690F3A" w:rsidRDefault="00195C00" w:rsidP="0093782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1110"/>
            <w:bookmarkEnd w:id="4"/>
            <w:r>
              <w:rPr>
                <w:sz w:val="24"/>
                <w:szCs w:val="24"/>
                <w:lang w:eastAsia="uk-UA"/>
              </w:rPr>
              <w:t>Структура власності за формою та змістом, затверджена відповідно до законодавства.</w:t>
            </w:r>
          </w:p>
          <w:p w:rsidR="00850850" w:rsidRPr="00850850" w:rsidRDefault="00850850" w:rsidP="0085085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850850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850850" w:rsidRPr="00850850" w:rsidRDefault="00850850" w:rsidP="00850850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850850" w:rsidRPr="00850850" w:rsidRDefault="00850850" w:rsidP="00850850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850850" w:rsidRPr="00850850" w:rsidRDefault="00850850" w:rsidP="00850850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7B42FD" w:rsidRPr="00CB5AE3" w:rsidRDefault="00850850" w:rsidP="00850850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50850" w:rsidRPr="00CB5AE3" w:rsidTr="00850850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850" w:rsidRDefault="00850850" w:rsidP="00850850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uk-UA" w:bidi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850" w:rsidRDefault="00850850" w:rsidP="00850850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lang w:eastAsia="uk-UA" w:bidi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50850" w:rsidRDefault="00850850" w:rsidP="00535A44">
            <w:pPr>
              <w:pStyle w:val="ae"/>
              <w:shd w:val="clear" w:color="auto" w:fill="auto"/>
              <w:tabs>
                <w:tab w:val="left" w:pos="490"/>
              </w:tabs>
              <w:jc w:val="both"/>
            </w:pPr>
            <w:r>
              <w:rPr>
                <w:color w:val="000000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850850" w:rsidRDefault="00850850" w:rsidP="00535A44">
            <w:pPr>
              <w:pStyle w:val="ae"/>
              <w:shd w:val="clear" w:color="auto" w:fill="auto"/>
              <w:tabs>
                <w:tab w:val="left" w:pos="514"/>
              </w:tabs>
              <w:jc w:val="both"/>
            </w:pPr>
            <w:r>
              <w:rPr>
                <w:color w:val="000000"/>
                <w:lang w:eastAsia="uk-UA" w:bidi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- через портал електронних сервісів*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43204" w:rsidRPr="00CB5AE3" w:rsidRDefault="0034320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CB5AE3" w:rsidRDefault="00F03E60" w:rsidP="00C62D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5AE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924AC" w:rsidRPr="00CB5AE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432524" w:rsidRPr="00CB5A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850850" w:rsidRPr="00CB5AE3" w:rsidTr="00850850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0850" w:rsidRDefault="00850850" w:rsidP="00850850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uk-UA" w:bidi="uk-UA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0850" w:rsidRDefault="00850850" w:rsidP="00850850">
            <w:pPr>
              <w:pStyle w:val="ae"/>
              <w:shd w:val="clear" w:color="auto" w:fill="auto"/>
              <w:spacing w:before="80"/>
              <w:ind w:firstLine="0"/>
            </w:pPr>
            <w:r>
              <w:rPr>
                <w:color w:val="000000"/>
                <w:lang w:eastAsia="uk-UA" w:bidi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50850" w:rsidRDefault="00850850" w:rsidP="00850850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850850" w:rsidRDefault="00850850" w:rsidP="00850850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uk-UA" w:bidi="uk-UA"/>
              </w:rPr>
              <w:t xml:space="preserve">невідповідність документів вимогам, установленим статтею 15 Закону </w:t>
            </w:r>
            <w:r>
              <w:rPr>
                <w:color w:val="000000"/>
                <w:lang w:eastAsia="uk-UA" w:bidi="uk-UA"/>
              </w:rPr>
              <w:lastRenderedPageBreak/>
              <w:t>України «Про державну реєстрацію юридичних осіб, фізичних осіб - підприємців та громадських формувань»;</w:t>
            </w:r>
          </w:p>
          <w:p w:rsidR="00850850" w:rsidRDefault="00850850" w:rsidP="00850850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uk-UA" w:bidi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</w:t>
            </w:r>
          </w:p>
          <w:p w:rsidR="00850850" w:rsidRDefault="00850850" w:rsidP="00850850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uk-UA" w:bidi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CB5AE3">
              <w:rPr>
                <w:sz w:val="24"/>
                <w:szCs w:val="24"/>
                <w:lang w:eastAsia="uk-UA"/>
              </w:rPr>
              <w:t>й</w:t>
            </w:r>
            <w:r w:rsidRPr="00CB5A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03E6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документи подані до неналежного суб'єкта державної реєстрації;</w:t>
            </w:r>
          </w:p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850850">
              <w:rPr>
                <w:sz w:val="24"/>
                <w:szCs w:val="24"/>
                <w:lang w:eastAsia="uk-UA"/>
              </w:rPr>
              <w:tab/>
              <w:t>реєстрі</w:t>
            </w:r>
            <w:r w:rsidRPr="00850850">
              <w:rPr>
                <w:sz w:val="24"/>
                <w:szCs w:val="24"/>
                <w:lang w:eastAsia="uk-UA"/>
              </w:rPr>
              <w:tab/>
              <w:t>юридичних</w:t>
            </w:r>
            <w:r w:rsidRPr="00850850">
              <w:rPr>
                <w:sz w:val="24"/>
                <w:szCs w:val="24"/>
                <w:lang w:eastAsia="uk-UA"/>
              </w:rPr>
              <w:tab/>
              <w:t>осіб,</w:t>
            </w:r>
            <w:r w:rsidRPr="00850850">
              <w:rPr>
                <w:sz w:val="24"/>
                <w:szCs w:val="24"/>
                <w:lang w:eastAsia="uk-UA"/>
              </w:rPr>
              <w:tab/>
              <w:t>фізичних</w:t>
            </w:r>
          </w:p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850850" w:rsidRPr="00850850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50850" w:rsidRPr="00CB5AE3" w:rsidRDefault="00850850" w:rsidP="0085085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85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CD47D6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B5AE3" w:rsidRPr="00CB5AE3" w:rsidTr="002711EB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B5A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CB5AE3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CB5AE3">
              <w:rPr>
                <w:sz w:val="24"/>
                <w:szCs w:val="24"/>
              </w:rPr>
              <w:t>В</w:t>
            </w:r>
            <w:r w:rsidR="00F81D09" w:rsidRPr="00CB5A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CB5A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виписка з </w:t>
            </w:r>
            <w:r w:rsidRPr="00CB5A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2711EB" w:rsidRPr="00CB5AE3">
              <w:rPr>
                <w:sz w:val="24"/>
                <w:szCs w:val="24"/>
                <w:lang w:eastAsia="uk-UA"/>
              </w:rPr>
              <w:t>;</w:t>
            </w:r>
            <w:r w:rsidR="00343204" w:rsidRPr="00CB5AE3">
              <w:rPr>
                <w:sz w:val="24"/>
                <w:szCs w:val="24"/>
                <w:lang w:eastAsia="uk-UA"/>
              </w:rPr>
              <w:t xml:space="preserve"> </w:t>
            </w:r>
          </w:p>
          <w:p w:rsidR="00F03E60" w:rsidRPr="00CB5AE3" w:rsidRDefault="00F81D09" w:rsidP="00D1387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CB5A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51131" w:rsidRPr="00CB5AE3" w:rsidTr="00251131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31" w:rsidRDefault="00251131" w:rsidP="00251131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1131" w:rsidRDefault="00251131" w:rsidP="00251131">
            <w:pPr>
              <w:pStyle w:val="ae"/>
              <w:shd w:val="clear" w:color="auto" w:fill="auto"/>
              <w:spacing w:line="254" w:lineRule="auto"/>
              <w:ind w:firstLine="0"/>
            </w:pPr>
            <w:r>
              <w:rPr>
                <w:color w:val="000000"/>
                <w:lang w:eastAsia="uk-UA" w:bidi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51131" w:rsidRDefault="00251131" w:rsidP="0025113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uk-UA" w:bidi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-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251131" w:rsidRDefault="00251131" w:rsidP="0025113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uk-UA" w:bidi="uk-UA"/>
              </w:rPr>
              <w:t>За бажанням заявника з Єдиного державного реєстру юридичних осіб, фізичних осіб - підприємців та громадських формувань надається виписка у паперовій формі з проставленням підпису та печатки державного реєстратора - у разі подання заяви про державну реєстрацію у паперовій формі.</w:t>
            </w:r>
          </w:p>
          <w:p w:rsidR="00251131" w:rsidRDefault="00251131" w:rsidP="00251131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uk-UA" w:bidi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>
              <w:rPr>
                <w:color w:val="000000"/>
                <w:lang w:eastAsia="uk-UA" w:bidi="uk-UA"/>
              </w:rPr>
              <w:lastRenderedPageBreak/>
              <w:t>з дня надходження від заявника заяви про їх повернення.</w:t>
            </w:r>
          </w:p>
        </w:tc>
      </w:tr>
    </w:tbl>
    <w:p w:rsidR="007C29DB" w:rsidRDefault="007C29DB" w:rsidP="00476318">
      <w:pPr>
        <w:jc w:val="left"/>
        <w:rPr>
          <w:b/>
          <w:sz w:val="24"/>
          <w:szCs w:val="24"/>
        </w:rPr>
      </w:pPr>
      <w:bookmarkStart w:id="7" w:name="n43"/>
      <w:bookmarkEnd w:id="7"/>
    </w:p>
    <w:p w:rsidR="00DF08F0" w:rsidRPr="00DF08F0" w:rsidRDefault="00DF08F0" w:rsidP="00DF08F0">
      <w:pPr>
        <w:rPr>
          <w:b/>
          <w:sz w:val="16"/>
          <w:szCs w:val="16"/>
        </w:rPr>
      </w:pPr>
      <w:r w:rsidRPr="00DF08F0"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DF08F0" w:rsidRPr="00DF08F0" w:rsidRDefault="00DF08F0" w:rsidP="00DF08F0">
      <w:pPr>
        <w:rPr>
          <w:b/>
          <w:sz w:val="16"/>
          <w:szCs w:val="16"/>
        </w:rPr>
      </w:pPr>
    </w:p>
    <w:p w:rsidR="00DD003D" w:rsidRPr="00CB5AE3" w:rsidRDefault="00DD003D" w:rsidP="00DF08F0"/>
    <w:sectPr w:rsidR="00DD003D" w:rsidRPr="00CB5AE3" w:rsidSect="00B75E30">
      <w:headerReference w:type="default" r:id="rId8"/>
      <w:pgSz w:w="11906" w:h="16838"/>
      <w:pgMar w:top="850" w:right="566" w:bottom="709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B6" w:rsidRDefault="00B256B6">
      <w:r>
        <w:separator/>
      </w:r>
    </w:p>
  </w:endnote>
  <w:endnote w:type="continuationSeparator" w:id="0">
    <w:p w:rsidR="00B256B6" w:rsidRDefault="00B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B6" w:rsidRDefault="00B256B6">
      <w:r>
        <w:separator/>
      </w:r>
    </w:p>
  </w:footnote>
  <w:footnote w:type="continuationSeparator" w:id="0">
    <w:p w:rsidR="00B256B6" w:rsidRDefault="00B25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A0DD1" w:rsidRDefault="00435A0C">
    <w:pPr>
      <w:pStyle w:val="a4"/>
      <w:jc w:val="center"/>
      <w:rPr>
        <w:sz w:val="24"/>
        <w:szCs w:val="24"/>
      </w:rPr>
    </w:pPr>
    <w:r w:rsidRPr="003A0DD1">
      <w:rPr>
        <w:sz w:val="24"/>
        <w:szCs w:val="24"/>
      </w:rPr>
      <w:fldChar w:fldCharType="begin"/>
    </w:r>
    <w:r w:rsidR="00010AF8" w:rsidRPr="003A0DD1">
      <w:rPr>
        <w:sz w:val="24"/>
        <w:szCs w:val="24"/>
      </w:rPr>
      <w:instrText>PAGE   \* MERGEFORMAT</w:instrText>
    </w:r>
    <w:r w:rsidRPr="003A0DD1">
      <w:rPr>
        <w:sz w:val="24"/>
        <w:szCs w:val="24"/>
      </w:rPr>
      <w:fldChar w:fldCharType="separate"/>
    </w:r>
    <w:r w:rsidR="00645A05" w:rsidRPr="00645A05">
      <w:rPr>
        <w:noProof/>
        <w:sz w:val="24"/>
        <w:szCs w:val="24"/>
        <w:lang w:val="ru-RU"/>
      </w:rPr>
      <w:t>4</w:t>
    </w:r>
    <w:r w:rsidRPr="003A0DD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39F0"/>
    <w:multiLevelType w:val="multilevel"/>
    <w:tmpl w:val="3BCA2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2F54"/>
    <w:rsid w:val="00010AF8"/>
    <w:rsid w:val="00016211"/>
    <w:rsid w:val="00027466"/>
    <w:rsid w:val="00036A10"/>
    <w:rsid w:val="000E2D44"/>
    <w:rsid w:val="0013382C"/>
    <w:rsid w:val="00153647"/>
    <w:rsid w:val="00195C00"/>
    <w:rsid w:val="001A5E7B"/>
    <w:rsid w:val="001F5FFC"/>
    <w:rsid w:val="00251131"/>
    <w:rsid w:val="002711EB"/>
    <w:rsid w:val="002A66EF"/>
    <w:rsid w:val="002B21E3"/>
    <w:rsid w:val="002B2F80"/>
    <w:rsid w:val="002B34AA"/>
    <w:rsid w:val="002B55A7"/>
    <w:rsid w:val="002C54FE"/>
    <w:rsid w:val="002D4719"/>
    <w:rsid w:val="002F7AA3"/>
    <w:rsid w:val="003065A3"/>
    <w:rsid w:val="00336F2E"/>
    <w:rsid w:val="00343204"/>
    <w:rsid w:val="00370651"/>
    <w:rsid w:val="00372F6B"/>
    <w:rsid w:val="0038453D"/>
    <w:rsid w:val="003A0DD1"/>
    <w:rsid w:val="003C27CB"/>
    <w:rsid w:val="00432524"/>
    <w:rsid w:val="00435A0C"/>
    <w:rsid w:val="004553EB"/>
    <w:rsid w:val="00476318"/>
    <w:rsid w:val="00492F9D"/>
    <w:rsid w:val="004B226F"/>
    <w:rsid w:val="004B2AC3"/>
    <w:rsid w:val="004B42AC"/>
    <w:rsid w:val="004C1AA7"/>
    <w:rsid w:val="005043D8"/>
    <w:rsid w:val="0052271C"/>
    <w:rsid w:val="005316A9"/>
    <w:rsid w:val="00535A44"/>
    <w:rsid w:val="00561686"/>
    <w:rsid w:val="005B2612"/>
    <w:rsid w:val="005C36E0"/>
    <w:rsid w:val="005D23DC"/>
    <w:rsid w:val="005D58EA"/>
    <w:rsid w:val="005E5EB1"/>
    <w:rsid w:val="005F1F21"/>
    <w:rsid w:val="0061775A"/>
    <w:rsid w:val="00622153"/>
    <w:rsid w:val="00645A05"/>
    <w:rsid w:val="006B3256"/>
    <w:rsid w:val="006E3560"/>
    <w:rsid w:val="006F3722"/>
    <w:rsid w:val="00707533"/>
    <w:rsid w:val="00707A52"/>
    <w:rsid w:val="00710E7C"/>
    <w:rsid w:val="0072163C"/>
    <w:rsid w:val="007B42FD"/>
    <w:rsid w:val="007C29DB"/>
    <w:rsid w:val="007F3A56"/>
    <w:rsid w:val="00850850"/>
    <w:rsid w:val="00862154"/>
    <w:rsid w:val="00901A7D"/>
    <w:rsid w:val="00923336"/>
    <w:rsid w:val="0093782B"/>
    <w:rsid w:val="00950031"/>
    <w:rsid w:val="00965085"/>
    <w:rsid w:val="00976695"/>
    <w:rsid w:val="00977DEE"/>
    <w:rsid w:val="00986E50"/>
    <w:rsid w:val="009A4153"/>
    <w:rsid w:val="009E0581"/>
    <w:rsid w:val="00A36AE4"/>
    <w:rsid w:val="00A420D7"/>
    <w:rsid w:val="00A522A6"/>
    <w:rsid w:val="00A80983"/>
    <w:rsid w:val="00AB14AE"/>
    <w:rsid w:val="00AC6F6A"/>
    <w:rsid w:val="00AF22B1"/>
    <w:rsid w:val="00B22FA0"/>
    <w:rsid w:val="00B256B6"/>
    <w:rsid w:val="00B54254"/>
    <w:rsid w:val="00B555A2"/>
    <w:rsid w:val="00B74C74"/>
    <w:rsid w:val="00B75E30"/>
    <w:rsid w:val="00BB06FD"/>
    <w:rsid w:val="00C36C08"/>
    <w:rsid w:val="00C5355F"/>
    <w:rsid w:val="00C55718"/>
    <w:rsid w:val="00C62DBF"/>
    <w:rsid w:val="00C63348"/>
    <w:rsid w:val="00C70B27"/>
    <w:rsid w:val="00C75848"/>
    <w:rsid w:val="00C86602"/>
    <w:rsid w:val="00C902E8"/>
    <w:rsid w:val="00CA2DF8"/>
    <w:rsid w:val="00CB5AE3"/>
    <w:rsid w:val="00CD47D6"/>
    <w:rsid w:val="00D13875"/>
    <w:rsid w:val="00D2229D"/>
    <w:rsid w:val="00D4326E"/>
    <w:rsid w:val="00D5748F"/>
    <w:rsid w:val="00D701C6"/>
    <w:rsid w:val="00D735CF"/>
    <w:rsid w:val="00D92E0A"/>
    <w:rsid w:val="00D96906"/>
    <w:rsid w:val="00D97D4E"/>
    <w:rsid w:val="00DC2A9F"/>
    <w:rsid w:val="00DD003D"/>
    <w:rsid w:val="00DF08F0"/>
    <w:rsid w:val="00E31D13"/>
    <w:rsid w:val="00E611CD"/>
    <w:rsid w:val="00E660B6"/>
    <w:rsid w:val="00E83C31"/>
    <w:rsid w:val="00EA5F7A"/>
    <w:rsid w:val="00F03964"/>
    <w:rsid w:val="00F03E60"/>
    <w:rsid w:val="00F05647"/>
    <w:rsid w:val="00F322B1"/>
    <w:rsid w:val="00F34C3E"/>
    <w:rsid w:val="00F453BC"/>
    <w:rsid w:val="00F81D09"/>
    <w:rsid w:val="00F855A4"/>
    <w:rsid w:val="00F924AC"/>
    <w:rsid w:val="00FC5E70"/>
    <w:rsid w:val="00FD7ACE"/>
    <w:rsid w:val="00FE218A"/>
    <w:rsid w:val="00FE3308"/>
    <w:rsid w:val="00FE34E2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E85C-64ED-449E-B3F1-94FE839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A0D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DD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CF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42FD"/>
    <w:rPr>
      <w:color w:val="0000FF" w:themeColor="hyperlink"/>
      <w:u w:val="single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70753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0753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4553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4553EB"/>
    <w:pPr>
      <w:widowControl w:val="0"/>
      <w:shd w:val="clear" w:color="auto" w:fill="FFFFFF"/>
      <w:spacing w:line="252" w:lineRule="auto"/>
      <w:ind w:firstLine="23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251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51131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843E-686B-4BF5-8C0F-0E48A098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27</cp:revision>
  <cp:lastPrinted>2021-05-17T08:47:00Z</cp:lastPrinted>
  <dcterms:created xsi:type="dcterms:W3CDTF">2020-04-06T06:47:00Z</dcterms:created>
  <dcterms:modified xsi:type="dcterms:W3CDTF">2021-06-04T12:00:00Z</dcterms:modified>
</cp:coreProperties>
</file>