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6FD8" w14:textId="77777777" w:rsidR="00661E8E" w:rsidRDefault="00661E8E" w:rsidP="00661E8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Додаток 7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14:paraId="2A97BB0A" w14:textId="77777777" w:rsidR="00661E8E" w:rsidRDefault="00661E8E" w:rsidP="00661E8E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до 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ішення виконавчого комітету</w:t>
      </w:r>
    </w:p>
    <w:p w14:paraId="19EF34FE" w14:textId="77777777" w:rsidR="00661E8E" w:rsidRDefault="00661E8E" w:rsidP="00661E8E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Новомосковської міської ради</w:t>
      </w:r>
    </w:p>
    <w:p w14:paraId="08D0BD42" w14:textId="77777777" w:rsidR="00661E8E" w:rsidRPr="00ED7060" w:rsidRDefault="00661E8E" w:rsidP="00661E8E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у Дніпропетровській області</w:t>
      </w:r>
    </w:p>
    <w:p w14:paraId="4AF93D4E" w14:textId="77777777" w:rsidR="00661E8E" w:rsidRPr="00025422" w:rsidRDefault="00661E8E" w:rsidP="00661E8E">
      <w:pPr>
        <w:tabs>
          <w:tab w:val="left" w:pos="5103"/>
          <w:tab w:val="left" w:pos="56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№ </w:t>
      </w:r>
      <w:r w:rsidRPr="006A5310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21/0/6-20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від </w:t>
      </w:r>
      <w:r w:rsidRPr="006A5310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22.01.2020р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56B1B93E" w14:textId="77777777" w:rsidR="00661E8E" w:rsidRPr="00A07025" w:rsidRDefault="00661E8E" w:rsidP="00661E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14:paraId="7B1C6C8A" w14:textId="77777777" w:rsidR="00661E8E" w:rsidRPr="00025422" w:rsidRDefault="00661E8E" w:rsidP="00661E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54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ІНФОРМАЦІЙНА КАРТКА</w:t>
      </w:r>
      <w:r w:rsidRPr="000254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 </w:t>
      </w:r>
    </w:p>
    <w:p w14:paraId="0C7CF55A" w14:textId="77777777" w:rsidR="00661E8E" w:rsidRPr="002C4559" w:rsidRDefault="00661E8E" w:rsidP="00661E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254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Послуга</w:t>
      </w:r>
      <w:proofErr w:type="spellEnd"/>
      <w:r w:rsidRPr="000254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записів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 до Державного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речових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 прав на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нерухоме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542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254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зміною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ідентифікаційних даних суб'єкта права, визначення часток у праві спільної власності чи їх зміни, зміни суб'єкта управління об'єктами державної власності,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об'єкт нерухомого майна, у тому числі зміни його технічних характеристик, виявлення технічної помилки в записах Державного реєстру прав чи документах, виданих за допомогою програмних засобів ведення цього реєстру (описка, друкарська,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громатична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арифметична чи інша помилка), за заявою власника чи іншого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правонабувача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обтяжувача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а також </w:t>
      </w:r>
      <w:r w:rsidRPr="002C455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внесення змін до записів Державного реєстру прав та виправлення помилки, допущеної державним реєстратором</w:t>
      </w:r>
      <w:r w:rsidRPr="002C4559">
        <w:rPr>
          <w:rFonts w:ascii="Times New Roman" w:hAnsi="Times New Roman" w:cs="Times New Roman"/>
          <w:sz w:val="24"/>
          <w:szCs w:val="24"/>
          <w:lang w:val="uk-UA" w:eastAsia="ru-RU"/>
        </w:rPr>
        <w:t>, що містяться у Державному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C4559">
        <w:rPr>
          <w:rFonts w:ascii="Times New Roman" w:hAnsi="Times New Roman" w:cs="Times New Roman"/>
          <w:sz w:val="24"/>
          <w:szCs w:val="24"/>
          <w:lang w:val="uk-UA" w:eastAsia="ru-RU"/>
        </w:rPr>
        <w:t>реєстрі речових прав на нерухоме майно, які не пов'язані з проведенням державної реєстрації прав.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3652"/>
        <w:gridCol w:w="5438"/>
      </w:tblGrid>
      <w:tr w:rsidR="00661E8E" w:rsidRPr="00F4580B" w14:paraId="35AE566D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D440E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89611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суб’єкта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центру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1E0DF" w14:textId="77777777" w:rsidR="00661E8E" w:rsidRDefault="00661E8E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Виконавчий комітет Новомосковської міської ради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F4C848E" w14:textId="77777777" w:rsidR="00661E8E" w:rsidRDefault="00661E8E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Дніпропетровської області</w:t>
            </w:r>
          </w:p>
          <w:p w14:paraId="6586289B" w14:textId="77777777" w:rsidR="00661E8E" w:rsidRPr="001635F8" w:rsidRDefault="00661E8E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відділ державної реєстрації </w:t>
            </w:r>
            <w:r w:rsidRPr="004F3F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14:paraId="66D0A73C" w14:textId="77777777" w:rsidR="00661E8E" w:rsidRPr="004F3F76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6DAC9C55" w14:textId="77777777" w:rsidR="00661E8E" w:rsidRPr="001635F8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3F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Центр надання адміністративних послуг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F3F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виконавчого комітету Новомосковської міської ради</w:t>
            </w:r>
          </w:p>
          <w:p w14:paraId="11F66C88" w14:textId="77777777" w:rsidR="00661E8E" w:rsidRPr="00AF76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1E8E" w:rsidRPr="00905730" w14:paraId="595D6C82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67633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1843A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суб’єкта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центру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їх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адреси</w:t>
            </w:r>
            <w:proofErr w:type="spellEnd"/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A8F18" w14:textId="77777777" w:rsidR="00661E8E" w:rsidRDefault="00661E8E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51200,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Новомосковськ Дніпропетровської області</w:t>
            </w:r>
          </w:p>
          <w:p w14:paraId="3DF06662" w14:textId="77777777" w:rsidR="00661E8E" w:rsidRDefault="00661E8E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вул..Українська,12</w:t>
            </w:r>
          </w:p>
          <w:p w14:paraId="4A948F33" w14:textId="77777777" w:rsidR="00661E8E" w:rsidRPr="001635F8" w:rsidRDefault="00661E8E" w:rsidP="00A6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05693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08</w:t>
            </w:r>
          </w:p>
          <w:p w14:paraId="404669F3" w14:textId="77777777" w:rsidR="00661E8E" w:rsidRPr="00AB73B2" w:rsidRDefault="00661E8E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E-mail: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nov.dergreestr@ukr.net</w:t>
            </w:r>
          </w:p>
          <w:p w14:paraId="685B619F" w14:textId="77777777" w:rsidR="00661E8E" w:rsidRPr="00AB73B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</w:p>
          <w:p w14:paraId="14BD0281" w14:textId="77777777" w:rsidR="00661E8E" w:rsidRDefault="00661E8E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51200,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м.Новомосковськ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Дніпропетровської області</w:t>
            </w:r>
          </w:p>
          <w:p w14:paraId="3215DE5D" w14:textId="77777777" w:rsidR="00661E8E" w:rsidRDefault="00661E8E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вул..Калнишевського,1</w:t>
            </w:r>
          </w:p>
          <w:p w14:paraId="0C0064EA" w14:textId="77777777" w:rsidR="00661E8E" w:rsidRDefault="00661E8E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gram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.(</w:t>
            </w:r>
            <w:proofErr w:type="gramEnd"/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5693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7-12-57</w:t>
            </w:r>
          </w:p>
          <w:p w14:paraId="062C114B" w14:textId="77777777" w:rsidR="00661E8E" w:rsidRDefault="00661E8E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CE12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E-mail: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cnap_nmvk@ukr.net</w:t>
            </w:r>
          </w:p>
          <w:p w14:paraId="63A02B22" w14:textId="77777777" w:rsidR="00661E8E" w:rsidRPr="006A3146" w:rsidRDefault="00661E8E" w:rsidP="00A6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Веб-сайт: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www</w:t>
            </w:r>
            <w:r w:rsidRPr="006A3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novomoskovsk</w:t>
            </w:r>
            <w:proofErr w:type="spellEnd"/>
            <w:r w:rsidRPr="006A3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admcenter</w:t>
            </w:r>
            <w:proofErr w:type="spellEnd"/>
            <w:r w:rsidRPr="006A3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dp</w:t>
            </w:r>
            <w:proofErr w:type="spellEnd"/>
            <w:r w:rsidRPr="006A3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ua</w:t>
            </w:r>
            <w:proofErr w:type="spellEnd"/>
          </w:p>
          <w:p w14:paraId="12A39CBC" w14:textId="77777777" w:rsidR="00661E8E" w:rsidRPr="00CE1234" w:rsidRDefault="00661E8E" w:rsidP="00A6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9C0828F" w14:textId="77777777" w:rsidR="00661E8E" w:rsidRPr="00AF76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9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</w:p>
        </w:tc>
      </w:tr>
      <w:tr w:rsidR="00661E8E" w:rsidRPr="00905730" w14:paraId="0B937517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898C8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A1D86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режиму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суб’єкта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центру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B9B08" w14:textId="77777777" w:rsidR="00661E8E" w:rsidRPr="00A463C7" w:rsidRDefault="00661E8E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Понеділок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четвер 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08.00 - 17.</w:t>
            </w:r>
            <w:r w:rsidRPr="001855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14:paraId="68B77DC3" w14:textId="77777777" w:rsidR="00661E8E" w:rsidRPr="00A463C7" w:rsidRDefault="00661E8E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П’ятниця</w:t>
            </w:r>
            <w:proofErr w:type="spellEnd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08.00 - 1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14:paraId="6260856B" w14:textId="77777777" w:rsidR="00661E8E" w:rsidRPr="00185511" w:rsidRDefault="00661E8E" w:rsidP="00A6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Обідня</w:t>
            </w:r>
            <w:proofErr w:type="spellEnd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перерва</w:t>
            </w:r>
            <w:proofErr w:type="spellEnd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з 12.00 по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</w:p>
          <w:p w14:paraId="2BEB4312" w14:textId="77777777" w:rsidR="00661E8E" w:rsidRPr="00113325" w:rsidRDefault="00661E8E" w:rsidP="00A63FF3">
            <w:pPr>
              <w:spacing w:before="100" w:beforeAutospacing="1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Понеділок</w:t>
            </w:r>
            <w:proofErr w:type="spellEnd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вівторок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четвер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: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08.00 – 17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.15</w:t>
            </w:r>
          </w:p>
          <w:p w14:paraId="7B78E446" w14:textId="77777777" w:rsidR="00661E8E" w:rsidRDefault="00661E8E" w:rsidP="00A6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Середа: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08.00 -20.00</w:t>
            </w:r>
          </w:p>
          <w:p w14:paraId="67DA505B" w14:textId="77777777" w:rsidR="00661E8E" w:rsidRPr="00AB73B2" w:rsidRDefault="00661E8E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</w:t>
            </w:r>
            <w:r w:rsidRPr="00A463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: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08.00-1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  <w:r w:rsidRPr="001B43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14:paraId="3D49A7DF" w14:textId="77777777" w:rsidR="00661E8E" w:rsidRPr="00025422" w:rsidRDefault="00661E8E" w:rsidP="00A6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Без перерви на </w:t>
            </w: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обід</w:t>
            </w:r>
            <w:proofErr w:type="spellEnd"/>
          </w:p>
          <w:p w14:paraId="4DB9F6AB" w14:textId="77777777" w:rsidR="00661E8E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14:paraId="7238E419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61E8E" w:rsidRPr="00905730" w14:paraId="0D80B3BC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FBD50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E6441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8E24F" w14:textId="77777777" w:rsidR="00661E8E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Форма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наказом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proofErr w:type="gram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3276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/5 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затвердження вимог до оформлення заяв у сфері державної реєстрації речових  прав на нерухоме майно та їх обтяжень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6A7EE297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пред’являється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C7984B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заяви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уповноваженою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особою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особа,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особу,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пред’являє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оригінал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копію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42A3C21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підставою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3519163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плати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B433CCF" w14:textId="77777777" w:rsidR="00661E8E" w:rsidRPr="00AF76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61E8E" w:rsidRPr="00905730" w14:paraId="36D6BCEA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BF84F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1AD57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та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спосіб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3B6C0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Особисто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особа шляхом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центру</w:t>
            </w:r>
            <w:proofErr w:type="gram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1E8E" w:rsidRPr="00905730" w14:paraId="7D70E382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A3CB0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72A6A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315B9" w14:textId="77777777" w:rsidR="00661E8E" w:rsidRPr="006260D1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Адміністративна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платно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/безоплатно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14:paraId="36A545BB" w14:textId="77777777" w:rsidR="00661E8E" w:rsidRPr="00201E05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1E8E" w:rsidRPr="00905730" w14:paraId="72444CA0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4E47D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E8FC2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розмір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порядок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плати 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E0B85" w14:textId="77777777" w:rsidR="00661E8E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записів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прав, у тому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виправлення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помилки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допущена з вини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- 0,04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розміру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прожиткового мінімуму для працездатних осіб, встановленого законом на 1 січня календарного року, у якому подаються відповідні документи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державної реєстрації прав, та округлюється до найближчих 10 гривень.</w:t>
            </w:r>
          </w:p>
          <w:p w14:paraId="5F3CEBDE" w14:textId="77777777" w:rsidR="00661E8E" w:rsidRPr="004369FA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 внесення змін до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записів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прав, у тому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виправлення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помилки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допущена з вини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державного реєстратора адміністративний збір не справляється.</w:t>
            </w:r>
          </w:p>
          <w:p w14:paraId="3F319BE9" w14:textId="77777777" w:rsidR="00661E8E" w:rsidRPr="00AF76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Адміністративний збір не справляється за внесення до записів Державного реєстру прав змін, пов’язаних із приведенням у відповідність із законами України у строк, визначений цими законами. </w:t>
            </w:r>
          </w:p>
          <w:p w14:paraId="6D370193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E8E" w:rsidRPr="00F4580B" w14:paraId="27027217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C8971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17C82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25380" w14:textId="77777777" w:rsidR="00661E8E" w:rsidRPr="00E9616A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Закон України </w:t>
            </w:r>
            <w:r w:rsidRPr="00E961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державну реєстрацію речових прав на нерухоме майно та їх обтяжень</w:t>
            </w:r>
            <w:r w:rsidRPr="00E961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ст..34 п.5, </w:t>
            </w:r>
            <w:r w:rsidRPr="00E961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наказ Міністерства юстиції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961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E961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E961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E961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3276</w:t>
            </w:r>
            <w:r w:rsidRPr="00E961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/5 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затвердження вимог до оформлення заяв у сфері державної реєстрації речових  прав на нерухоме майно та їх обтяжень</w:t>
            </w:r>
            <w:r w:rsidRPr="00E961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Постанова Кабінету Міністрів України від 25.12.2015р. №1127 «Про державну реєстрацію речових прав на нерухоме майно та їх обтяжень»</w:t>
            </w:r>
          </w:p>
          <w:p w14:paraId="000A5243" w14:textId="77777777" w:rsidR="00661E8E" w:rsidRPr="00EE1197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1E8E" w:rsidRPr="00905730" w14:paraId="5C85966B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F941B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19651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07858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Один робочий день з дня реєстрації відповідної заяви в Державному реєстрі прав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1E8E" w:rsidRPr="00905730" w14:paraId="4F14D67D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86788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88C05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відмови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07DD3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767D19C" w14:textId="77777777" w:rsidR="00661E8E" w:rsidRPr="00EE1197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подані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відповідають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встановленим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законом</w:t>
            </w:r>
            <w:proofErr w:type="gram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Порядком</w:t>
            </w:r>
            <w:proofErr w:type="gram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записів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записів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записів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</w:p>
          <w:p w14:paraId="34E10BDD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записів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уже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890EDFC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заявою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звернулась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неналежна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особа;</w:t>
            </w:r>
          </w:p>
          <w:p w14:paraId="2B06A814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подано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96ABE57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подані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в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1E8E" w:rsidRPr="00905730" w14:paraId="7F93AC36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54CCE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05B0B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19787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Держа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9EEA6A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бажанням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61E8E" w:rsidRPr="00905730" w14:paraId="451CED10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28D4D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39C37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Спосіб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CAA45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Шляхом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центру</w:t>
            </w:r>
            <w:proofErr w:type="gram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1E8E" w:rsidRPr="00905730" w14:paraId="3EB06E53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F4A0B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8498F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регулюють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порядок та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ACA51" w14:textId="77777777" w:rsidR="00661E8E" w:rsidRPr="00025422" w:rsidRDefault="00661E8E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11854B62" w14:textId="77777777" w:rsidR="00661E8E" w:rsidRDefault="00661E8E" w:rsidP="00661E8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1A9B14A" w14:textId="77777777" w:rsidR="00661E8E" w:rsidRDefault="00661E8E" w:rsidP="00661E8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60330B0" w14:textId="77777777" w:rsidR="00661E8E" w:rsidRPr="005107D2" w:rsidRDefault="00661E8E" w:rsidP="00661E8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В.о. керуючого справами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О.К.Грудська</w:t>
      </w:r>
      <w:proofErr w:type="spellEnd"/>
    </w:p>
    <w:p w14:paraId="060154A1" w14:textId="77777777" w:rsidR="00174D9C" w:rsidRPr="00661E8E" w:rsidRDefault="00174D9C">
      <w:pPr>
        <w:rPr>
          <w:lang w:val="uk-UA"/>
        </w:rPr>
      </w:pPr>
    </w:p>
    <w:sectPr w:rsidR="00174D9C" w:rsidRPr="00661E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9C"/>
    <w:rsid w:val="00174D9C"/>
    <w:rsid w:val="0066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8849D-0F82-4E71-A485-3740BC53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E8E"/>
    <w:pPr>
      <w:spacing w:after="200" w:line="276" w:lineRule="auto"/>
    </w:pPr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3827</Words>
  <Characters>2182</Characters>
  <Application>Microsoft Office Word</Application>
  <DocSecurity>0</DocSecurity>
  <Lines>18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2020-03-18T13:47:00Z</dcterms:created>
  <dcterms:modified xsi:type="dcterms:W3CDTF">2020-03-18T13:48:00Z</dcterms:modified>
</cp:coreProperties>
</file>