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D120" w14:textId="77777777" w:rsidR="004458CE" w:rsidRPr="00D22851" w:rsidRDefault="0094786A" w:rsidP="00E3177E">
      <w:pPr>
        <w:spacing w:after="0" w:line="240" w:lineRule="auto"/>
        <w:ind w:left="0" w:right="4" w:firstLine="0"/>
        <w:jc w:val="center"/>
        <w:rPr>
          <w:b/>
        </w:rPr>
      </w:pPr>
      <w:r w:rsidRPr="00D22851">
        <w:rPr>
          <w:b/>
        </w:rPr>
        <w:t xml:space="preserve">ІНФОРМАЦІЙНА ДОВІДКА   </w:t>
      </w:r>
    </w:p>
    <w:p w14:paraId="594D717F" w14:textId="77777777" w:rsidR="00E3177E" w:rsidRPr="00D22851" w:rsidRDefault="0094786A" w:rsidP="00E3177E">
      <w:pPr>
        <w:spacing w:after="0" w:line="240" w:lineRule="auto"/>
        <w:ind w:left="1637" w:right="0" w:hanging="996"/>
        <w:jc w:val="center"/>
        <w:rPr>
          <w:b/>
          <w:lang w:val="uk-UA"/>
        </w:rPr>
      </w:pPr>
      <w:r w:rsidRPr="00D22851">
        <w:rPr>
          <w:b/>
          <w:lang w:val="uk-UA"/>
        </w:rPr>
        <w:t>щодо бойового шляху військової частини</w:t>
      </w:r>
      <w:r w:rsidRPr="00D22851">
        <w:rPr>
          <w:b/>
        </w:rPr>
        <w:t xml:space="preserve"> </w:t>
      </w:r>
      <w:r w:rsidR="00CF20D2" w:rsidRPr="00D22851">
        <w:rPr>
          <w:b/>
          <w:lang w:val="uk-UA"/>
        </w:rPr>
        <w:t>Т</w:t>
      </w:r>
      <w:r w:rsidR="00E3177E" w:rsidRPr="00D22851">
        <w:rPr>
          <w:b/>
          <w:lang w:val="uk-UA"/>
        </w:rPr>
        <w:t>0320</w:t>
      </w:r>
    </w:p>
    <w:p w14:paraId="0B07E9CF" w14:textId="77777777" w:rsidR="008903EF" w:rsidRPr="00D22851" w:rsidRDefault="00CF20D2" w:rsidP="00E3177E">
      <w:pPr>
        <w:spacing w:after="0" w:line="240" w:lineRule="auto"/>
        <w:ind w:left="1637" w:right="0" w:hanging="996"/>
        <w:jc w:val="center"/>
        <w:rPr>
          <w:b/>
          <w:lang w:val="uk-UA"/>
        </w:rPr>
      </w:pPr>
      <w:r w:rsidRPr="00D22851">
        <w:rPr>
          <w:b/>
          <w:lang w:val="uk-UA"/>
        </w:rPr>
        <w:t xml:space="preserve"> Державної спеціальної служби транспорту</w:t>
      </w:r>
    </w:p>
    <w:p w14:paraId="49A1676A" w14:textId="77777777" w:rsidR="00E3177E" w:rsidRDefault="00E3177E" w:rsidP="00E3177E">
      <w:pPr>
        <w:spacing w:after="0" w:line="240" w:lineRule="auto"/>
        <w:ind w:left="1637" w:right="0" w:hanging="996"/>
        <w:jc w:val="center"/>
        <w:rPr>
          <w:lang w:val="uk-UA"/>
        </w:rPr>
      </w:pPr>
    </w:p>
    <w:p w14:paraId="500936B5" w14:textId="77777777" w:rsidR="00CF20D2" w:rsidRPr="008903EF" w:rsidRDefault="000D11A1" w:rsidP="008903EF">
      <w:pPr>
        <w:spacing w:after="192" w:line="281" w:lineRule="auto"/>
        <w:ind w:left="1637" w:right="0" w:hanging="1637"/>
        <w:jc w:val="center"/>
      </w:pPr>
      <w:r>
        <w:rPr>
          <w:lang w:val="uk-UA"/>
        </w:rPr>
        <w:t xml:space="preserve">  </w:t>
      </w:r>
      <w:r w:rsidR="00CF20D2">
        <w:rPr>
          <w:lang w:val="uk-UA"/>
        </w:rPr>
        <w:t>(1</w:t>
      </w:r>
      <w:r w:rsidR="008903EF">
        <w:rPr>
          <w:lang w:val="uk-UA"/>
        </w:rPr>
        <w:t>94 понтонно-мостовий полк</w:t>
      </w:r>
      <w:r w:rsidR="002617D1">
        <w:rPr>
          <w:lang w:val="uk-UA"/>
        </w:rPr>
        <w:t xml:space="preserve"> </w:t>
      </w:r>
      <w:r w:rsidR="008903EF">
        <w:rPr>
          <w:lang w:val="uk-UA"/>
        </w:rPr>
        <w:t xml:space="preserve"> </w:t>
      </w:r>
      <w:r w:rsidR="002617D1">
        <w:rPr>
          <w:lang w:val="uk-UA"/>
        </w:rPr>
        <w:t>Держспецтрансслужби, м.</w:t>
      </w:r>
      <w:r w:rsidR="00BF5054">
        <w:rPr>
          <w:lang w:val="uk-UA"/>
        </w:rPr>
        <w:t xml:space="preserve"> </w:t>
      </w:r>
      <w:r w:rsidR="008903EF">
        <w:rPr>
          <w:lang w:val="uk-UA"/>
        </w:rPr>
        <w:t>Новомосковськ</w:t>
      </w:r>
      <w:r w:rsidR="0094786A" w:rsidRPr="00CF20D2">
        <w:rPr>
          <w:lang w:val="uk-UA"/>
        </w:rPr>
        <w:t>)</w:t>
      </w:r>
    </w:p>
    <w:p w14:paraId="0C84987F" w14:textId="38BD7A23" w:rsidR="00147CD6" w:rsidRPr="004E5458" w:rsidRDefault="00FA791B" w:rsidP="00E279BF">
      <w:pPr>
        <w:spacing w:after="0" w:line="240" w:lineRule="auto"/>
        <w:ind w:firstLine="699"/>
        <w:rPr>
          <w:spacing w:val="6"/>
          <w:szCs w:val="28"/>
          <w:lang w:val="uk-UA"/>
        </w:rPr>
      </w:pPr>
      <w:r>
        <w:rPr>
          <w:lang w:val="uk-UA"/>
        </w:rPr>
        <w:t xml:space="preserve">194 понтонно-мостовий полк Держспецтрансслужби є спадкоємцем бойових та трудових традицій </w:t>
      </w:r>
      <w:r w:rsidRPr="00FA791B">
        <w:rPr>
          <w:lang w:val="uk-UA"/>
        </w:rPr>
        <w:t>27 окрем</w:t>
      </w:r>
      <w:r w:rsidR="00E83080">
        <w:rPr>
          <w:lang w:val="uk-UA"/>
        </w:rPr>
        <w:t>ого</w:t>
      </w:r>
      <w:r w:rsidRPr="00FA791B">
        <w:rPr>
          <w:lang w:val="uk-UA"/>
        </w:rPr>
        <w:t xml:space="preserve"> мостов</w:t>
      </w:r>
      <w:r w:rsidR="00E83080">
        <w:rPr>
          <w:lang w:val="uk-UA"/>
        </w:rPr>
        <w:t>ого</w:t>
      </w:r>
      <w:r w:rsidR="006C3C9F">
        <w:rPr>
          <w:lang w:val="uk-UA"/>
        </w:rPr>
        <w:t xml:space="preserve"> залізничного </w:t>
      </w:r>
      <w:r w:rsidRPr="00FA791B">
        <w:rPr>
          <w:lang w:val="uk-UA"/>
        </w:rPr>
        <w:t>батальйон</w:t>
      </w:r>
      <w:r>
        <w:rPr>
          <w:lang w:val="uk-UA"/>
        </w:rPr>
        <w:t>у, який був сформований</w:t>
      </w:r>
      <w:r w:rsidRPr="00FA791B">
        <w:rPr>
          <w:lang w:val="uk-UA"/>
        </w:rPr>
        <w:t xml:space="preserve"> 10 лютого 1942 року </w:t>
      </w:r>
      <w:r>
        <w:rPr>
          <w:lang w:val="uk-UA"/>
        </w:rPr>
        <w:t xml:space="preserve">в </w:t>
      </w:r>
      <w:r w:rsidRPr="00FA791B">
        <w:rPr>
          <w:lang w:val="uk-UA"/>
        </w:rPr>
        <w:t>с. Новоспаське Куйбишевської області</w:t>
      </w:r>
      <w:r>
        <w:rPr>
          <w:lang w:val="uk-UA"/>
        </w:rPr>
        <w:t>.</w:t>
      </w:r>
      <w:r w:rsidRPr="00FA791B">
        <w:rPr>
          <w:lang w:val="uk-UA"/>
        </w:rPr>
        <w:t xml:space="preserve"> </w:t>
      </w:r>
      <w:r w:rsidR="008903EF" w:rsidRPr="008903EF">
        <w:rPr>
          <w:lang w:val="uk-UA"/>
        </w:rPr>
        <w:t>2 травня 1942 року батальйон у складі 44-залізничної бригади</w:t>
      </w:r>
      <w:r w:rsidR="006C3C9F">
        <w:rPr>
          <w:lang w:val="uk-UA"/>
        </w:rPr>
        <w:t xml:space="preserve"> був</w:t>
      </w:r>
      <w:r w:rsidR="008903EF" w:rsidRPr="008903EF">
        <w:rPr>
          <w:lang w:val="uk-UA"/>
        </w:rPr>
        <w:t xml:space="preserve"> </w:t>
      </w:r>
      <w:r w:rsidR="006C3C9F">
        <w:rPr>
          <w:lang w:val="uk-UA"/>
        </w:rPr>
        <w:t>передислокований</w:t>
      </w:r>
      <w:r w:rsidR="008903EF" w:rsidRPr="008903EF">
        <w:rPr>
          <w:lang w:val="uk-UA"/>
        </w:rPr>
        <w:t xml:space="preserve"> на Північно - Кавказький фронт</w:t>
      </w:r>
      <w:r w:rsidR="00E83080">
        <w:rPr>
          <w:lang w:val="uk-UA"/>
        </w:rPr>
        <w:t>.</w:t>
      </w:r>
      <w:r w:rsidR="008903EF" w:rsidRPr="008903EF">
        <w:rPr>
          <w:lang w:val="uk-UA"/>
        </w:rPr>
        <w:t xml:space="preserve"> Бойовий шлях проліг через ст. Кримська, м. Севастополь, м. Краків й завершився в Німецькому місті </w:t>
      </w:r>
      <w:proofErr w:type="spellStart"/>
      <w:r w:rsidR="008903EF" w:rsidRPr="008903EF">
        <w:rPr>
          <w:lang w:val="uk-UA"/>
        </w:rPr>
        <w:t>Бреслау</w:t>
      </w:r>
      <w:proofErr w:type="spellEnd"/>
      <w:r w:rsidR="008903EF" w:rsidRPr="008903EF">
        <w:rPr>
          <w:lang w:val="uk-UA"/>
        </w:rPr>
        <w:t xml:space="preserve">. </w:t>
      </w:r>
      <w:r w:rsidR="000A7BAA">
        <w:rPr>
          <w:szCs w:val="28"/>
          <w:lang w:val="uk-UA"/>
        </w:rPr>
        <w:t>Особовий склад батальйону</w:t>
      </w:r>
      <w:r w:rsidR="00147CD6">
        <w:rPr>
          <w:szCs w:val="28"/>
          <w:lang w:val="uk-UA"/>
        </w:rPr>
        <w:t xml:space="preserve"> прийма</w:t>
      </w:r>
      <w:r w:rsidR="000A7BAA">
        <w:rPr>
          <w:szCs w:val="28"/>
          <w:lang w:val="uk-UA"/>
        </w:rPr>
        <w:t>в</w:t>
      </w:r>
      <w:r w:rsidR="00147CD6" w:rsidRPr="001845E9">
        <w:rPr>
          <w:szCs w:val="28"/>
          <w:lang w:val="uk-UA"/>
        </w:rPr>
        <w:t xml:space="preserve"> активну участь у бойовому забезпеченні військ</w:t>
      </w:r>
      <w:r w:rsidR="00147CD6">
        <w:rPr>
          <w:szCs w:val="28"/>
          <w:lang w:val="uk-UA"/>
        </w:rPr>
        <w:t>,</w:t>
      </w:r>
      <w:r w:rsidR="00147CD6" w:rsidRPr="001845E9">
        <w:rPr>
          <w:szCs w:val="28"/>
          <w:lang w:val="uk-UA"/>
        </w:rPr>
        <w:t xml:space="preserve"> відновлю</w:t>
      </w:r>
      <w:r w:rsidR="000A7BAA">
        <w:rPr>
          <w:szCs w:val="28"/>
          <w:lang w:val="uk-UA"/>
        </w:rPr>
        <w:t>в</w:t>
      </w:r>
      <w:r w:rsidR="00E5315D">
        <w:rPr>
          <w:szCs w:val="28"/>
          <w:lang w:val="uk-UA"/>
        </w:rPr>
        <w:t>ав</w:t>
      </w:r>
      <w:r w:rsidR="00147CD6">
        <w:rPr>
          <w:szCs w:val="28"/>
          <w:lang w:val="uk-UA"/>
        </w:rPr>
        <w:t xml:space="preserve"> залізничні мости, вокзали</w:t>
      </w:r>
      <w:r w:rsidR="00147CD6" w:rsidRPr="001845E9">
        <w:rPr>
          <w:szCs w:val="28"/>
          <w:lang w:val="uk-UA"/>
        </w:rPr>
        <w:t>, доставля</w:t>
      </w:r>
      <w:r w:rsidR="00E5315D">
        <w:rPr>
          <w:szCs w:val="28"/>
          <w:lang w:val="uk-UA"/>
        </w:rPr>
        <w:t>в</w:t>
      </w:r>
      <w:r w:rsidR="00147CD6" w:rsidRPr="001845E9">
        <w:rPr>
          <w:szCs w:val="28"/>
          <w:lang w:val="uk-UA"/>
        </w:rPr>
        <w:t xml:space="preserve"> живу силу і техніку безпосередньо до лінії фронту</w:t>
      </w:r>
      <w:r w:rsidR="00147CD6">
        <w:rPr>
          <w:szCs w:val="28"/>
          <w:lang w:val="uk-UA"/>
        </w:rPr>
        <w:t xml:space="preserve">. </w:t>
      </w:r>
    </w:p>
    <w:p w14:paraId="55DAF256" w14:textId="6AEC74C7" w:rsidR="00014B32" w:rsidRPr="00216A7D" w:rsidRDefault="00D53479" w:rsidP="00216A7D">
      <w:pPr>
        <w:spacing w:after="0" w:line="240" w:lineRule="auto"/>
        <w:ind w:left="11" w:firstLine="708"/>
        <w:rPr>
          <w:szCs w:val="28"/>
          <w:lang w:val="uk-UA"/>
        </w:rPr>
      </w:pPr>
      <w:r w:rsidRPr="00216A7D">
        <w:rPr>
          <w:szCs w:val="28"/>
          <w:lang w:val="uk-UA"/>
        </w:rPr>
        <w:t xml:space="preserve">Після закінчення </w:t>
      </w:r>
      <w:r w:rsidR="004556E4" w:rsidRPr="00216A7D">
        <w:rPr>
          <w:szCs w:val="28"/>
          <w:lang w:val="uk-UA"/>
        </w:rPr>
        <w:t xml:space="preserve">Другої світової </w:t>
      </w:r>
      <w:r w:rsidRPr="00216A7D">
        <w:rPr>
          <w:szCs w:val="28"/>
          <w:lang w:val="uk-UA"/>
        </w:rPr>
        <w:t>війни,</w:t>
      </w:r>
      <w:r w:rsidRPr="006609AC">
        <w:rPr>
          <w:szCs w:val="28"/>
          <w:lang w:val="uk-UA"/>
        </w:rPr>
        <w:t xml:space="preserve"> батальйон бере активну участь у відновленні</w:t>
      </w:r>
      <w:r w:rsidRPr="00216A7D">
        <w:rPr>
          <w:szCs w:val="28"/>
          <w:lang w:val="uk-UA"/>
        </w:rPr>
        <w:t xml:space="preserve"> народного господарства та економіки держави.</w:t>
      </w:r>
      <w:r w:rsidRPr="006609AC">
        <w:rPr>
          <w:szCs w:val="28"/>
          <w:lang w:val="uk-UA"/>
        </w:rPr>
        <w:t xml:space="preserve"> </w:t>
      </w:r>
      <w:r w:rsidR="002C19D5" w:rsidRPr="00216A7D">
        <w:rPr>
          <w:szCs w:val="28"/>
          <w:lang w:val="uk-UA"/>
        </w:rPr>
        <w:t xml:space="preserve">В 1957 році </w:t>
      </w:r>
      <w:r w:rsidR="00F245D1">
        <w:rPr>
          <w:szCs w:val="28"/>
          <w:lang w:val="uk-UA"/>
        </w:rPr>
        <w:t xml:space="preserve">          </w:t>
      </w:r>
      <w:r w:rsidR="00014B32" w:rsidRPr="00216A7D">
        <w:rPr>
          <w:szCs w:val="28"/>
          <w:lang w:val="uk-UA"/>
        </w:rPr>
        <w:t>27 окремий мостовий батальйон перейменовано в 113 окремий мостовий залізничний батальйон</w:t>
      </w:r>
      <w:r w:rsidR="006609AC" w:rsidRPr="00216A7D">
        <w:rPr>
          <w:szCs w:val="28"/>
          <w:lang w:val="uk-UA"/>
        </w:rPr>
        <w:t xml:space="preserve">, який з </w:t>
      </w:r>
      <w:r w:rsidR="00014B32" w:rsidRPr="00216A7D">
        <w:rPr>
          <w:szCs w:val="28"/>
          <w:lang w:val="uk-UA"/>
        </w:rPr>
        <w:t xml:space="preserve">1946 року по 1998 рік входив </w:t>
      </w:r>
      <w:r w:rsidR="002C7F6C" w:rsidRPr="00216A7D">
        <w:rPr>
          <w:szCs w:val="28"/>
          <w:lang w:val="uk-UA"/>
        </w:rPr>
        <w:t xml:space="preserve">в склад 26 </w:t>
      </w:r>
      <w:r w:rsidR="00D22851" w:rsidRPr="00216A7D">
        <w:rPr>
          <w:szCs w:val="28"/>
          <w:lang w:val="uk-UA"/>
        </w:rPr>
        <w:t xml:space="preserve">окремої </w:t>
      </w:r>
      <w:r w:rsidR="002C7F6C" w:rsidRPr="00216A7D">
        <w:rPr>
          <w:szCs w:val="28"/>
          <w:lang w:val="uk-UA"/>
        </w:rPr>
        <w:t>залізничної бригади.</w:t>
      </w:r>
      <w:r w:rsidR="00014B32" w:rsidRPr="006609AC">
        <w:rPr>
          <w:szCs w:val="28"/>
          <w:lang w:val="uk-UA"/>
        </w:rPr>
        <w:t xml:space="preserve"> </w:t>
      </w:r>
      <w:r w:rsidRPr="006609AC">
        <w:rPr>
          <w:szCs w:val="28"/>
          <w:lang w:val="uk-UA"/>
        </w:rPr>
        <w:t xml:space="preserve">У 1959 році </w:t>
      </w:r>
      <w:r w:rsidRPr="00216A7D">
        <w:rPr>
          <w:szCs w:val="28"/>
          <w:lang w:val="uk-UA"/>
        </w:rPr>
        <w:t>батальйон о</w:t>
      </w:r>
      <w:r w:rsidR="00E279BF" w:rsidRPr="00216A7D">
        <w:rPr>
          <w:szCs w:val="28"/>
          <w:lang w:val="uk-UA"/>
        </w:rPr>
        <w:t xml:space="preserve">держав наказ передислокуватися </w:t>
      </w:r>
      <w:r w:rsidRPr="00216A7D">
        <w:rPr>
          <w:szCs w:val="28"/>
          <w:lang w:val="uk-UA"/>
        </w:rPr>
        <w:t>у місто Новомосковськ для відновлення залізничного та пішохідного мостів через річку Самара, де і дислокується по сьогоднішній час</w:t>
      </w:r>
      <w:r w:rsidR="002C7F6C" w:rsidRPr="00216A7D">
        <w:rPr>
          <w:szCs w:val="28"/>
          <w:lang w:val="uk-UA"/>
        </w:rPr>
        <w:t>.</w:t>
      </w:r>
    </w:p>
    <w:p w14:paraId="45427498" w14:textId="65E96FDF" w:rsidR="005B1866" w:rsidRPr="00216A7D" w:rsidRDefault="008B17C5" w:rsidP="00216A7D">
      <w:pPr>
        <w:spacing w:after="0" w:line="240" w:lineRule="auto"/>
        <w:ind w:left="11" w:firstLine="708"/>
        <w:rPr>
          <w:szCs w:val="28"/>
          <w:lang w:val="uk-UA"/>
        </w:rPr>
      </w:pPr>
      <w:r w:rsidRPr="00216A7D">
        <w:rPr>
          <w:szCs w:val="28"/>
          <w:lang w:val="uk-UA"/>
        </w:rPr>
        <w:t xml:space="preserve">Відповідно до </w:t>
      </w:r>
      <w:r w:rsidR="005B1866" w:rsidRPr="00216A7D">
        <w:rPr>
          <w:szCs w:val="28"/>
          <w:lang w:val="uk-UA"/>
        </w:rPr>
        <w:t>У</w:t>
      </w:r>
      <w:r w:rsidRPr="00216A7D">
        <w:rPr>
          <w:szCs w:val="28"/>
          <w:lang w:val="uk-UA"/>
        </w:rPr>
        <w:t xml:space="preserve">казу Президії Верховної Ради України від 7 жовтня </w:t>
      </w:r>
      <w:r w:rsidR="00B31473">
        <w:rPr>
          <w:szCs w:val="28"/>
          <w:lang w:val="uk-UA"/>
        </w:rPr>
        <w:t xml:space="preserve">    </w:t>
      </w:r>
      <w:r w:rsidRPr="00216A7D">
        <w:rPr>
          <w:szCs w:val="28"/>
          <w:lang w:val="uk-UA"/>
        </w:rPr>
        <w:t>1991 року залізничні війська увійшли у склад Збройних Сил України.</w:t>
      </w:r>
      <w:r w:rsidR="005B1866" w:rsidRPr="00216A7D">
        <w:rPr>
          <w:szCs w:val="28"/>
          <w:lang w:val="uk-UA"/>
        </w:rPr>
        <w:t xml:space="preserve"> </w:t>
      </w:r>
      <w:r w:rsidRPr="00216A7D">
        <w:rPr>
          <w:szCs w:val="28"/>
          <w:lang w:val="uk-UA"/>
        </w:rPr>
        <w:t xml:space="preserve">В </w:t>
      </w:r>
      <w:r w:rsidR="00B31473">
        <w:rPr>
          <w:szCs w:val="28"/>
          <w:lang w:val="uk-UA"/>
        </w:rPr>
        <w:t xml:space="preserve">       </w:t>
      </w:r>
      <w:r w:rsidRPr="00216A7D">
        <w:rPr>
          <w:szCs w:val="28"/>
          <w:lang w:val="uk-UA"/>
        </w:rPr>
        <w:t>1992</w:t>
      </w:r>
      <w:r w:rsidR="005B1866" w:rsidRPr="00216A7D">
        <w:rPr>
          <w:szCs w:val="28"/>
          <w:lang w:val="uk-UA"/>
        </w:rPr>
        <w:t xml:space="preserve"> році </w:t>
      </w:r>
      <w:r w:rsidRPr="00216A7D">
        <w:rPr>
          <w:szCs w:val="28"/>
          <w:lang w:val="uk-UA"/>
        </w:rPr>
        <w:t xml:space="preserve">особовий склад </w:t>
      </w:r>
      <w:r w:rsidR="005B1866" w:rsidRPr="00216A7D">
        <w:rPr>
          <w:szCs w:val="28"/>
          <w:lang w:val="uk-UA"/>
        </w:rPr>
        <w:t>113 окрем</w:t>
      </w:r>
      <w:r w:rsidRPr="00216A7D">
        <w:rPr>
          <w:szCs w:val="28"/>
          <w:lang w:val="uk-UA"/>
        </w:rPr>
        <w:t>ого</w:t>
      </w:r>
      <w:r w:rsidR="005B1866" w:rsidRPr="00216A7D">
        <w:rPr>
          <w:szCs w:val="28"/>
          <w:lang w:val="uk-UA"/>
        </w:rPr>
        <w:t xml:space="preserve"> понтонно – мостов</w:t>
      </w:r>
      <w:r w:rsidRPr="00216A7D">
        <w:rPr>
          <w:szCs w:val="28"/>
          <w:lang w:val="uk-UA"/>
        </w:rPr>
        <w:t>ого</w:t>
      </w:r>
      <w:r w:rsidR="005B1866" w:rsidRPr="00216A7D">
        <w:rPr>
          <w:szCs w:val="28"/>
          <w:lang w:val="uk-UA"/>
        </w:rPr>
        <w:t xml:space="preserve">  батальйон</w:t>
      </w:r>
      <w:r w:rsidRPr="00216A7D">
        <w:rPr>
          <w:szCs w:val="28"/>
          <w:lang w:val="uk-UA"/>
        </w:rPr>
        <w:t>у</w:t>
      </w:r>
      <w:r w:rsidR="000636E2" w:rsidRPr="00216A7D">
        <w:rPr>
          <w:szCs w:val="28"/>
          <w:lang w:val="uk-UA"/>
        </w:rPr>
        <w:t xml:space="preserve"> </w:t>
      </w:r>
      <w:r w:rsidR="00B31473">
        <w:rPr>
          <w:szCs w:val="28"/>
          <w:lang w:val="uk-UA"/>
        </w:rPr>
        <w:t xml:space="preserve">      </w:t>
      </w:r>
      <w:r w:rsidR="000636E2" w:rsidRPr="00216A7D">
        <w:rPr>
          <w:szCs w:val="28"/>
          <w:lang w:val="uk-UA"/>
        </w:rPr>
        <w:t>26 окремої залізничної бригади</w:t>
      </w:r>
      <w:r w:rsidR="005B1866" w:rsidRPr="00216A7D">
        <w:rPr>
          <w:szCs w:val="28"/>
          <w:lang w:val="uk-UA"/>
        </w:rPr>
        <w:t xml:space="preserve"> залізничних військ</w:t>
      </w:r>
      <w:r w:rsidRPr="00216A7D">
        <w:rPr>
          <w:szCs w:val="28"/>
          <w:lang w:val="uk-UA"/>
        </w:rPr>
        <w:t xml:space="preserve"> Збройних Сил України склав Військову присягу на вірність українському народові та приступив до виконання завдань за призначенням.</w:t>
      </w:r>
    </w:p>
    <w:p w14:paraId="4C57DD72" w14:textId="77777777" w:rsidR="000636E2" w:rsidRDefault="00AB090D" w:rsidP="00F77B92">
      <w:pPr>
        <w:spacing w:after="0" w:line="240" w:lineRule="auto"/>
        <w:ind w:left="11" w:firstLine="708"/>
        <w:rPr>
          <w:szCs w:val="28"/>
          <w:lang w:val="uk-UA"/>
        </w:rPr>
      </w:pPr>
      <w:r>
        <w:rPr>
          <w:szCs w:val="28"/>
          <w:lang w:val="uk-UA"/>
        </w:rPr>
        <w:t>113 окремий понтонно-мостовий батальйон приймав активну участь у здійсненні найважливіших проектів розвитку міста Новомосковська</w:t>
      </w:r>
      <w:r w:rsidR="0010208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Дніпропе</w:t>
      </w:r>
      <w:r w:rsidR="00102083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ровської </w:t>
      </w:r>
      <w:r w:rsidR="00102083">
        <w:rPr>
          <w:szCs w:val="28"/>
          <w:lang w:val="uk-UA"/>
        </w:rPr>
        <w:t>області та міста Дніпро</w:t>
      </w:r>
      <w:r w:rsidR="00FB0A87">
        <w:rPr>
          <w:szCs w:val="28"/>
          <w:lang w:val="uk-UA"/>
        </w:rPr>
        <w:t>петровська</w:t>
      </w:r>
      <w:r w:rsidR="00102083">
        <w:rPr>
          <w:szCs w:val="28"/>
          <w:lang w:val="uk-UA"/>
        </w:rPr>
        <w:t xml:space="preserve">. </w:t>
      </w:r>
      <w:r w:rsidR="000636E2">
        <w:rPr>
          <w:szCs w:val="28"/>
          <w:lang w:val="uk-UA"/>
        </w:rPr>
        <w:t>У</w:t>
      </w:r>
      <w:r w:rsidR="00E6447E">
        <w:rPr>
          <w:szCs w:val="28"/>
          <w:lang w:val="uk-UA"/>
        </w:rPr>
        <w:t xml:space="preserve"> </w:t>
      </w:r>
      <w:r w:rsidR="00E6447E" w:rsidRPr="00107CF4">
        <w:rPr>
          <w:szCs w:val="28"/>
        </w:rPr>
        <w:t>1992 – 1994 рок</w:t>
      </w:r>
      <w:r w:rsidR="000636E2">
        <w:rPr>
          <w:szCs w:val="28"/>
          <w:lang w:val="uk-UA"/>
        </w:rPr>
        <w:t>ах</w:t>
      </w:r>
      <w:r w:rsidR="00E6447E">
        <w:rPr>
          <w:szCs w:val="28"/>
          <w:lang w:val="uk-UA"/>
        </w:rPr>
        <w:t xml:space="preserve"> військовослужбовцями частини було </w:t>
      </w:r>
      <w:r w:rsidR="00AF1881" w:rsidRPr="009F7513">
        <w:rPr>
          <w:szCs w:val="28"/>
          <w:lang w:val="uk-UA"/>
        </w:rPr>
        <w:t xml:space="preserve">виконано будівництво </w:t>
      </w:r>
      <w:r w:rsidR="00B4605D">
        <w:rPr>
          <w:szCs w:val="28"/>
          <w:lang w:val="uk-UA"/>
        </w:rPr>
        <w:t>30</w:t>
      </w:r>
      <w:r w:rsidR="00794A96">
        <w:rPr>
          <w:szCs w:val="28"/>
          <w:lang w:val="uk-UA"/>
        </w:rPr>
        <w:t xml:space="preserve">-ти </w:t>
      </w:r>
      <w:r w:rsidR="00B4605D">
        <w:rPr>
          <w:szCs w:val="28"/>
          <w:lang w:val="uk-UA"/>
        </w:rPr>
        <w:t xml:space="preserve"> </w:t>
      </w:r>
      <w:r w:rsidR="00B4605D" w:rsidRPr="009F7513">
        <w:rPr>
          <w:szCs w:val="28"/>
          <w:lang w:val="uk-UA"/>
        </w:rPr>
        <w:t>квартирного</w:t>
      </w:r>
      <w:r w:rsidR="00AF1881" w:rsidRPr="009F7513">
        <w:rPr>
          <w:szCs w:val="28"/>
          <w:lang w:val="uk-UA"/>
        </w:rPr>
        <w:t xml:space="preserve"> будинку для військовослужбовців у місті Новомосковськ</w:t>
      </w:r>
      <w:r w:rsidR="009F7513" w:rsidRPr="009F7513">
        <w:rPr>
          <w:szCs w:val="28"/>
          <w:lang w:val="uk-UA"/>
        </w:rPr>
        <w:t>у</w:t>
      </w:r>
      <w:r w:rsidR="00AF1881" w:rsidRPr="009F7513">
        <w:rPr>
          <w:szCs w:val="28"/>
          <w:lang w:val="uk-UA"/>
        </w:rPr>
        <w:t xml:space="preserve">. </w:t>
      </w:r>
    </w:p>
    <w:p w14:paraId="5A57B647" w14:textId="2897FEE6" w:rsidR="000636E2" w:rsidRDefault="000636E2" w:rsidP="00F77B92">
      <w:pPr>
        <w:spacing w:after="0" w:line="240" w:lineRule="auto"/>
        <w:ind w:left="11" w:firstLine="708"/>
        <w:rPr>
          <w:szCs w:val="28"/>
          <w:lang w:val="uk-UA"/>
        </w:rPr>
      </w:pPr>
      <w:r>
        <w:rPr>
          <w:szCs w:val="28"/>
          <w:lang w:val="uk-UA"/>
        </w:rPr>
        <w:t>У 1993 – 1995 роках</w:t>
      </w:r>
      <w:r w:rsidR="00AF1881" w:rsidRPr="00BF4E41">
        <w:rPr>
          <w:szCs w:val="28"/>
          <w:lang w:val="uk-UA"/>
        </w:rPr>
        <w:t xml:space="preserve"> </w:t>
      </w:r>
      <w:r w:rsidR="00BF4E41" w:rsidRPr="00BF4E41">
        <w:rPr>
          <w:szCs w:val="28"/>
          <w:lang w:val="uk-UA"/>
        </w:rPr>
        <w:t>–</w:t>
      </w:r>
      <w:r w:rsidR="00AF1881" w:rsidRPr="00BF4E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особовий склад приймав </w:t>
      </w:r>
      <w:r w:rsidR="00406D1E">
        <w:rPr>
          <w:szCs w:val="28"/>
          <w:lang w:val="uk-UA"/>
        </w:rPr>
        <w:t>активн</w:t>
      </w:r>
      <w:r>
        <w:rPr>
          <w:szCs w:val="28"/>
          <w:lang w:val="uk-UA"/>
        </w:rPr>
        <w:t>у</w:t>
      </w:r>
      <w:r w:rsidR="00406D1E">
        <w:rPr>
          <w:szCs w:val="28"/>
          <w:lang w:val="uk-UA"/>
        </w:rPr>
        <w:t xml:space="preserve"> участь </w:t>
      </w:r>
      <w:r w:rsidR="0031632F" w:rsidRPr="0031632F">
        <w:rPr>
          <w:szCs w:val="28"/>
          <w:lang w:val="uk-UA"/>
        </w:rPr>
        <w:t>в склад</w:t>
      </w:r>
      <w:r w:rsidR="0031632F">
        <w:rPr>
          <w:szCs w:val="28"/>
          <w:lang w:val="uk-UA"/>
        </w:rPr>
        <w:t xml:space="preserve">і </w:t>
      </w:r>
      <w:r w:rsidR="00F245D1">
        <w:rPr>
          <w:szCs w:val="28"/>
          <w:lang w:val="uk-UA"/>
        </w:rPr>
        <w:t xml:space="preserve"> </w:t>
      </w:r>
      <w:r w:rsidR="00406D1E">
        <w:rPr>
          <w:szCs w:val="28"/>
          <w:lang w:val="uk-UA"/>
        </w:rPr>
        <w:t xml:space="preserve">26 </w:t>
      </w:r>
      <w:r>
        <w:rPr>
          <w:szCs w:val="28"/>
          <w:lang w:val="uk-UA"/>
        </w:rPr>
        <w:t xml:space="preserve">окремої </w:t>
      </w:r>
      <w:r w:rsidR="00406D1E">
        <w:rPr>
          <w:szCs w:val="28"/>
          <w:lang w:val="uk-UA"/>
        </w:rPr>
        <w:t xml:space="preserve">залізничної бригади </w:t>
      </w:r>
      <w:r w:rsidR="00BF4E41">
        <w:rPr>
          <w:szCs w:val="28"/>
          <w:lang w:val="uk-UA"/>
        </w:rPr>
        <w:t>у</w:t>
      </w:r>
      <w:r w:rsidR="00406D1E">
        <w:rPr>
          <w:szCs w:val="28"/>
          <w:lang w:val="uk-UA"/>
        </w:rPr>
        <w:t xml:space="preserve"> </w:t>
      </w:r>
      <w:r w:rsidR="00AF1881" w:rsidRPr="00BF4E41">
        <w:rPr>
          <w:szCs w:val="28"/>
          <w:lang w:val="uk-UA"/>
        </w:rPr>
        <w:t>будівництв</w:t>
      </w:r>
      <w:r w:rsidR="00BF4E41">
        <w:rPr>
          <w:szCs w:val="28"/>
          <w:lang w:val="uk-UA"/>
        </w:rPr>
        <w:t>і</w:t>
      </w:r>
      <w:r w:rsidR="00AF1881" w:rsidRPr="00BF4E41">
        <w:rPr>
          <w:szCs w:val="28"/>
          <w:lang w:val="uk-UA"/>
        </w:rPr>
        <w:t xml:space="preserve"> метрополітену в місті Дніпропетровськ</w:t>
      </w:r>
      <w:r w:rsidR="000E563D">
        <w:rPr>
          <w:szCs w:val="28"/>
          <w:lang w:val="uk-UA"/>
        </w:rPr>
        <w:t>у</w:t>
      </w:r>
      <w:r w:rsidR="000D2008">
        <w:rPr>
          <w:szCs w:val="28"/>
          <w:lang w:val="uk-UA"/>
        </w:rPr>
        <w:t>.</w:t>
      </w:r>
      <w:r w:rsidR="00AF1881" w:rsidRPr="00BF4E41">
        <w:rPr>
          <w:szCs w:val="28"/>
          <w:lang w:val="uk-UA"/>
        </w:rPr>
        <w:t xml:space="preserve"> </w:t>
      </w:r>
    </w:p>
    <w:p w14:paraId="373B5A88" w14:textId="3BA658A4" w:rsidR="009F3419" w:rsidRDefault="000636E2" w:rsidP="00F77B92">
      <w:pPr>
        <w:spacing w:after="0" w:line="240" w:lineRule="auto"/>
        <w:ind w:left="11" w:firstLine="708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AF1881" w:rsidRPr="00517A74">
        <w:rPr>
          <w:szCs w:val="28"/>
          <w:lang w:val="uk-UA"/>
        </w:rPr>
        <w:t>1996 рі</w:t>
      </w:r>
      <w:r>
        <w:rPr>
          <w:szCs w:val="28"/>
          <w:lang w:val="uk-UA"/>
        </w:rPr>
        <w:t>ці</w:t>
      </w:r>
      <w:r w:rsidR="00AF1881" w:rsidRPr="00517A74">
        <w:rPr>
          <w:szCs w:val="28"/>
          <w:lang w:val="uk-UA"/>
        </w:rPr>
        <w:t xml:space="preserve"> </w:t>
      </w:r>
      <w:r w:rsidRPr="00BF4E41">
        <w:rPr>
          <w:szCs w:val="28"/>
          <w:lang w:val="uk-UA"/>
        </w:rPr>
        <w:t>–</w:t>
      </w:r>
      <w:r w:rsidR="00AF1881" w:rsidRPr="00517A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батальйон здійснював </w:t>
      </w:r>
      <w:r w:rsidR="00AF1881" w:rsidRPr="00517A74">
        <w:rPr>
          <w:szCs w:val="28"/>
          <w:lang w:val="uk-UA"/>
        </w:rPr>
        <w:t>будівництво швидкісної трамвайної колії в місті Дніпропетровськ</w:t>
      </w:r>
      <w:r w:rsidR="00517A74">
        <w:rPr>
          <w:szCs w:val="28"/>
          <w:lang w:val="uk-UA"/>
        </w:rPr>
        <w:t>у</w:t>
      </w:r>
      <w:r w:rsidR="00AF1881" w:rsidRPr="00517A74">
        <w:rPr>
          <w:szCs w:val="28"/>
          <w:lang w:val="uk-UA"/>
        </w:rPr>
        <w:t xml:space="preserve">. </w:t>
      </w:r>
    </w:p>
    <w:p w14:paraId="60BA5DD3" w14:textId="6A1A954B" w:rsidR="006615C1" w:rsidRDefault="00AF1881" w:rsidP="00F77B92">
      <w:pPr>
        <w:spacing w:after="0" w:line="240" w:lineRule="auto"/>
        <w:ind w:left="11" w:firstLine="708"/>
        <w:rPr>
          <w:szCs w:val="28"/>
          <w:lang w:val="uk-UA"/>
        </w:rPr>
      </w:pPr>
      <w:r w:rsidRPr="008C17C9">
        <w:rPr>
          <w:szCs w:val="28"/>
          <w:lang w:val="uk-UA"/>
        </w:rPr>
        <w:t xml:space="preserve">З квітня по вересень 1998 року особовий склад </w:t>
      </w:r>
      <w:r w:rsidR="00D50ADD">
        <w:rPr>
          <w:szCs w:val="28"/>
          <w:lang w:val="uk-UA"/>
        </w:rPr>
        <w:t>батальйону</w:t>
      </w:r>
      <w:r w:rsidRPr="008C17C9">
        <w:rPr>
          <w:szCs w:val="28"/>
          <w:lang w:val="uk-UA"/>
        </w:rPr>
        <w:t xml:space="preserve"> у складі </w:t>
      </w:r>
      <w:r w:rsidR="00F245D1">
        <w:rPr>
          <w:szCs w:val="28"/>
          <w:lang w:val="uk-UA"/>
        </w:rPr>
        <w:t xml:space="preserve">         </w:t>
      </w:r>
      <w:r w:rsidRPr="008C17C9">
        <w:rPr>
          <w:szCs w:val="28"/>
          <w:lang w:val="uk-UA"/>
        </w:rPr>
        <w:t xml:space="preserve">3-го батальйону </w:t>
      </w:r>
      <w:r w:rsidR="006615C1">
        <w:rPr>
          <w:szCs w:val="28"/>
          <w:lang w:val="uk-UA"/>
        </w:rPr>
        <w:t xml:space="preserve">8-го навчального </w:t>
      </w:r>
      <w:r w:rsidRPr="008C17C9">
        <w:rPr>
          <w:szCs w:val="28"/>
          <w:lang w:val="uk-UA"/>
        </w:rPr>
        <w:t>Чернігівського полку, приймав участь у навчаннях по наведенню наплав</w:t>
      </w:r>
      <w:r w:rsidR="00D50ADD">
        <w:rPr>
          <w:szCs w:val="28"/>
          <w:lang w:val="uk-UA"/>
        </w:rPr>
        <w:t>ного залізничного мосту НЗМ-56</w:t>
      </w:r>
      <w:r w:rsidR="008C17C9">
        <w:rPr>
          <w:szCs w:val="28"/>
          <w:lang w:val="uk-UA"/>
        </w:rPr>
        <w:t xml:space="preserve"> і </w:t>
      </w:r>
      <w:r w:rsidR="0092334B">
        <w:rPr>
          <w:szCs w:val="28"/>
          <w:lang w:val="uk-UA"/>
        </w:rPr>
        <w:t xml:space="preserve">отримав високу оцінку за свої дії від </w:t>
      </w:r>
      <w:r w:rsidR="009D7E06" w:rsidRPr="008C17C9">
        <w:rPr>
          <w:szCs w:val="28"/>
          <w:lang w:val="uk-UA"/>
        </w:rPr>
        <w:t>Міністр</w:t>
      </w:r>
      <w:r w:rsidR="009D7E06">
        <w:rPr>
          <w:szCs w:val="28"/>
          <w:lang w:val="uk-UA"/>
        </w:rPr>
        <w:t>а</w:t>
      </w:r>
      <w:r w:rsidR="009D7E06" w:rsidRPr="008C17C9">
        <w:rPr>
          <w:szCs w:val="28"/>
          <w:lang w:val="uk-UA"/>
        </w:rPr>
        <w:t xml:space="preserve"> </w:t>
      </w:r>
      <w:r w:rsidRPr="008C17C9">
        <w:rPr>
          <w:szCs w:val="28"/>
          <w:lang w:val="uk-UA"/>
        </w:rPr>
        <w:t xml:space="preserve">оборони України </w:t>
      </w:r>
      <w:r w:rsidR="0092334B">
        <w:rPr>
          <w:szCs w:val="28"/>
          <w:lang w:val="uk-UA"/>
        </w:rPr>
        <w:t>.</w:t>
      </w:r>
      <w:r w:rsidR="006615C1">
        <w:rPr>
          <w:szCs w:val="28"/>
          <w:lang w:val="uk-UA"/>
        </w:rPr>
        <w:t xml:space="preserve"> </w:t>
      </w:r>
    </w:p>
    <w:p w14:paraId="6AA8F86C" w14:textId="73B6C4C1" w:rsidR="00AF1881" w:rsidRPr="009D7E06" w:rsidRDefault="00AF1881" w:rsidP="00F77B92">
      <w:pPr>
        <w:spacing w:after="0" w:line="240" w:lineRule="auto"/>
        <w:ind w:left="11" w:firstLine="708"/>
        <w:rPr>
          <w:szCs w:val="28"/>
          <w:lang w:val="uk-UA"/>
        </w:rPr>
      </w:pPr>
      <w:r w:rsidRPr="00107CF4">
        <w:rPr>
          <w:szCs w:val="28"/>
        </w:rPr>
        <w:t xml:space="preserve">25 червня 1999 року </w:t>
      </w:r>
      <w:r w:rsidRPr="009D7E06">
        <w:rPr>
          <w:szCs w:val="28"/>
          <w:lang w:val="uk-UA"/>
        </w:rPr>
        <w:t xml:space="preserve">бойову готовність батальйону до виконання миротворчої місії в Югославії </w:t>
      </w:r>
      <w:proofErr w:type="gramStart"/>
      <w:r w:rsidRPr="009D7E06">
        <w:rPr>
          <w:szCs w:val="28"/>
          <w:lang w:val="uk-UA"/>
        </w:rPr>
        <w:t>п</w:t>
      </w:r>
      <w:proofErr w:type="gramEnd"/>
      <w:r w:rsidRPr="009D7E06">
        <w:rPr>
          <w:szCs w:val="28"/>
          <w:lang w:val="uk-UA"/>
        </w:rPr>
        <w:t xml:space="preserve">ід егідою ООН перевірив Міністр оборони </w:t>
      </w:r>
      <w:r w:rsidR="006615C1">
        <w:rPr>
          <w:szCs w:val="28"/>
          <w:lang w:val="uk-UA"/>
        </w:rPr>
        <w:lastRenderedPageBreak/>
        <w:t>України Олександр</w:t>
      </w:r>
      <w:r w:rsidRPr="009D7E06">
        <w:rPr>
          <w:szCs w:val="28"/>
          <w:lang w:val="uk-UA"/>
        </w:rPr>
        <w:t xml:space="preserve"> Кузьмук. </w:t>
      </w:r>
      <w:r w:rsidR="006615C1">
        <w:rPr>
          <w:szCs w:val="28"/>
          <w:lang w:val="uk-UA"/>
        </w:rPr>
        <w:t>В</w:t>
      </w:r>
      <w:r w:rsidR="00961E14">
        <w:rPr>
          <w:szCs w:val="28"/>
          <w:lang w:val="uk-UA"/>
        </w:rPr>
        <w:t>і</w:t>
      </w:r>
      <w:r w:rsidR="006615C1">
        <w:rPr>
          <w:szCs w:val="28"/>
          <w:lang w:val="uk-UA"/>
        </w:rPr>
        <w:t>н</w:t>
      </w:r>
      <w:r w:rsidR="00D404D3">
        <w:rPr>
          <w:szCs w:val="28"/>
          <w:lang w:val="uk-UA"/>
        </w:rPr>
        <w:t xml:space="preserve"> </w:t>
      </w:r>
      <w:r w:rsidRPr="009D7E06">
        <w:rPr>
          <w:szCs w:val="28"/>
          <w:lang w:val="uk-UA"/>
        </w:rPr>
        <w:t>да</w:t>
      </w:r>
      <w:r w:rsidR="00D404D3">
        <w:rPr>
          <w:szCs w:val="28"/>
          <w:lang w:val="uk-UA"/>
        </w:rPr>
        <w:t>в</w:t>
      </w:r>
      <w:r w:rsidRPr="009D7E06">
        <w:rPr>
          <w:szCs w:val="28"/>
          <w:lang w:val="uk-UA"/>
        </w:rPr>
        <w:t xml:space="preserve"> висок</w:t>
      </w:r>
      <w:r w:rsidR="00D404D3">
        <w:rPr>
          <w:szCs w:val="28"/>
          <w:lang w:val="uk-UA"/>
        </w:rPr>
        <w:t>у</w:t>
      </w:r>
      <w:r w:rsidRPr="009D7E06">
        <w:rPr>
          <w:szCs w:val="28"/>
          <w:lang w:val="uk-UA"/>
        </w:rPr>
        <w:t xml:space="preserve"> оцінк</w:t>
      </w:r>
      <w:r w:rsidR="00D404D3">
        <w:rPr>
          <w:szCs w:val="28"/>
          <w:lang w:val="uk-UA"/>
        </w:rPr>
        <w:t>у,</w:t>
      </w:r>
      <w:r w:rsidR="00C97F99">
        <w:rPr>
          <w:szCs w:val="28"/>
          <w:lang w:val="uk-UA"/>
        </w:rPr>
        <w:t xml:space="preserve"> </w:t>
      </w:r>
      <w:r w:rsidRPr="009D7E06">
        <w:rPr>
          <w:szCs w:val="28"/>
          <w:lang w:val="uk-UA"/>
        </w:rPr>
        <w:t>щодо готовності частини до виконання миротворчої місії.</w:t>
      </w:r>
    </w:p>
    <w:p w14:paraId="68EBF6A7" w14:textId="72D0461E" w:rsidR="00C97F99" w:rsidRDefault="00B21F5D" w:rsidP="00F77B92">
      <w:pPr>
        <w:pStyle w:val="a3"/>
        <w:spacing w:after="0" w:line="240" w:lineRule="auto"/>
        <w:ind w:left="11" w:right="-13" w:firstLine="720"/>
        <w:rPr>
          <w:lang w:val="uk-UA"/>
        </w:rPr>
      </w:pPr>
      <w:r w:rsidRPr="0032340C">
        <w:rPr>
          <w:szCs w:val="28"/>
          <w:lang w:val="uk-UA"/>
        </w:rPr>
        <w:t xml:space="preserve">З </w:t>
      </w:r>
      <w:r w:rsidRPr="0032340C">
        <w:rPr>
          <w:lang w:val="uk-UA"/>
        </w:rPr>
        <w:t xml:space="preserve">1 жовтня 2001 року 113 понтонно-мостовий залізничний батальйон був розформований і разом з  управлінням </w:t>
      </w:r>
      <w:r>
        <w:rPr>
          <w:lang w:val="uk-UA"/>
        </w:rPr>
        <w:t xml:space="preserve"> </w:t>
      </w:r>
      <w:r w:rsidRPr="0032340C">
        <w:rPr>
          <w:lang w:val="uk-UA"/>
        </w:rPr>
        <w:t xml:space="preserve">2 понтонно-мостової залізничної бригади переформований у 194 окремий понтонно-мостовий залізничний полк. </w:t>
      </w:r>
    </w:p>
    <w:p w14:paraId="3FCA8BE9" w14:textId="348D37D5" w:rsidR="00F77B92" w:rsidRDefault="00F77B92" w:rsidP="0020061A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 xml:space="preserve">Згідно Указу Президента України №46/2003 від 27 січня 2003 року ,,Про передачу </w:t>
      </w:r>
      <w:r w:rsidR="006615C1">
        <w:rPr>
          <w:szCs w:val="28"/>
          <w:lang w:val="uk-UA"/>
        </w:rPr>
        <w:t>з</w:t>
      </w:r>
      <w:r>
        <w:rPr>
          <w:szCs w:val="28"/>
          <w:lang w:val="uk-UA"/>
        </w:rPr>
        <w:t>алізничних військ Збройних Сил України у підпорядкування Міністерству транспорту України</w:t>
      </w:r>
      <w:r w:rsidRPr="00E74CA6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</w:t>
      </w:r>
      <w:r w:rsidRPr="00E74CA6">
        <w:rPr>
          <w:szCs w:val="28"/>
          <w:lang w:val="uk-UA"/>
        </w:rPr>
        <w:t>194</w:t>
      </w:r>
      <w:r w:rsidR="00A801A2">
        <w:rPr>
          <w:szCs w:val="28"/>
          <w:lang w:val="uk-UA"/>
        </w:rPr>
        <w:t xml:space="preserve"> </w:t>
      </w:r>
      <w:r w:rsidR="00A801A2" w:rsidRPr="00A801A2">
        <w:rPr>
          <w:szCs w:val="28"/>
          <w:lang w:val="uk-UA"/>
        </w:rPr>
        <w:t>окремий понтонно-мостовий залізничний пол</w:t>
      </w:r>
      <w:r w:rsidR="00A801A2">
        <w:rPr>
          <w:szCs w:val="28"/>
          <w:lang w:val="uk-UA"/>
        </w:rPr>
        <w:t>к у складі залізничних військ Збройних Сил України був переданий у підпорядкування Міністерств</w:t>
      </w:r>
      <w:r w:rsidR="00BF3882">
        <w:rPr>
          <w:szCs w:val="28"/>
          <w:lang w:val="uk-UA"/>
        </w:rPr>
        <w:t>у</w:t>
      </w:r>
      <w:r w:rsidR="00A801A2">
        <w:rPr>
          <w:szCs w:val="28"/>
          <w:lang w:val="uk-UA"/>
        </w:rPr>
        <w:t xml:space="preserve"> транспорту </w:t>
      </w:r>
      <w:r w:rsidR="00D83709">
        <w:rPr>
          <w:szCs w:val="28"/>
          <w:lang w:val="uk-UA"/>
        </w:rPr>
        <w:t>та</w:t>
      </w:r>
      <w:r w:rsidR="00A801A2">
        <w:rPr>
          <w:szCs w:val="28"/>
          <w:lang w:val="uk-UA"/>
        </w:rPr>
        <w:t xml:space="preserve"> зв’язку України</w:t>
      </w:r>
      <w:r w:rsidR="00D83709">
        <w:rPr>
          <w:szCs w:val="28"/>
          <w:lang w:val="uk-UA"/>
        </w:rPr>
        <w:t>.</w:t>
      </w:r>
    </w:p>
    <w:p w14:paraId="55345EEF" w14:textId="18DE52FD" w:rsidR="00D83709" w:rsidRDefault="00D83709" w:rsidP="0020061A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 xml:space="preserve">У відповідності до прийнятого Верховною Радою України 5 лютого </w:t>
      </w:r>
      <w:r w:rsidR="00F245D1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2004 року Закон</w:t>
      </w:r>
      <w:r w:rsidR="009C2F22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України №1449- І</w:t>
      </w:r>
      <w:r>
        <w:rPr>
          <w:szCs w:val="28"/>
          <w:lang w:val="en-US"/>
        </w:rPr>
        <w:t>V</w:t>
      </w:r>
      <w:r w:rsidR="009C2F22">
        <w:rPr>
          <w:szCs w:val="28"/>
          <w:lang w:val="uk-UA"/>
        </w:rPr>
        <w:t xml:space="preserve"> ,,</w:t>
      </w:r>
      <w:r>
        <w:rPr>
          <w:szCs w:val="28"/>
          <w:lang w:val="uk-UA"/>
        </w:rPr>
        <w:t xml:space="preserve">Про Державну спеціальну службу </w:t>
      </w:r>
      <w:r w:rsidR="00330497">
        <w:rPr>
          <w:szCs w:val="28"/>
          <w:lang w:val="uk-UA"/>
        </w:rPr>
        <w:t>транспорту</w:t>
      </w:r>
      <w:r w:rsidR="00330497" w:rsidRPr="00330497">
        <w:rPr>
          <w:szCs w:val="28"/>
        </w:rPr>
        <w:t>”</w:t>
      </w:r>
      <w:r w:rsidR="00330497">
        <w:rPr>
          <w:szCs w:val="28"/>
          <w:lang w:val="uk-UA"/>
        </w:rPr>
        <w:t xml:space="preserve"> </w:t>
      </w:r>
      <w:r w:rsidR="00330497" w:rsidRPr="00330497">
        <w:rPr>
          <w:szCs w:val="28"/>
          <w:lang w:val="uk-UA"/>
        </w:rPr>
        <w:t>194 окремий понтонно-мостовий залізничний полк</w:t>
      </w:r>
      <w:r w:rsidR="00330497">
        <w:rPr>
          <w:szCs w:val="28"/>
          <w:lang w:val="uk-UA"/>
        </w:rPr>
        <w:t xml:space="preserve"> був переформований в 194 понтонно-мостовий загін Державної спеціальної служби транспорту.</w:t>
      </w:r>
    </w:p>
    <w:p w14:paraId="14628A79" w14:textId="77777777" w:rsidR="00505870" w:rsidRDefault="00505870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20061A">
        <w:rPr>
          <w:szCs w:val="28"/>
          <w:lang w:val="uk-UA"/>
        </w:rPr>
        <w:t xml:space="preserve"> 2004 році військовослужбовці загону приймали активну участь</w:t>
      </w:r>
      <w:r w:rsidR="009C2F22">
        <w:rPr>
          <w:szCs w:val="28"/>
          <w:lang w:val="uk-UA"/>
        </w:rPr>
        <w:t xml:space="preserve"> у</w:t>
      </w:r>
      <w:r w:rsidR="0020061A">
        <w:rPr>
          <w:szCs w:val="28"/>
          <w:lang w:val="uk-UA"/>
        </w:rPr>
        <w:t xml:space="preserve"> будівництві швидкісної автомобільної дороги Київ – Одеса, а у 2005 році виконували завдання по охороні особливо небезпечних залізничних переїздів</w:t>
      </w:r>
      <w:r w:rsidR="00FC278D">
        <w:rPr>
          <w:szCs w:val="28"/>
          <w:lang w:val="uk-UA"/>
        </w:rPr>
        <w:t xml:space="preserve">. </w:t>
      </w:r>
    </w:p>
    <w:p w14:paraId="62208794" w14:textId="77777777" w:rsidR="00505870" w:rsidRDefault="0048444A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>У 2006-2008 роках</w:t>
      </w:r>
      <w:r w:rsidR="00AF1881" w:rsidRPr="0030235A">
        <w:rPr>
          <w:szCs w:val="28"/>
          <w:lang w:val="uk-UA"/>
        </w:rPr>
        <w:t xml:space="preserve"> – </w:t>
      </w:r>
      <w:r w:rsidR="00505870">
        <w:rPr>
          <w:szCs w:val="28"/>
          <w:lang w:val="uk-UA"/>
        </w:rPr>
        <w:t>здійснювалась</w:t>
      </w:r>
      <w:r w:rsidR="00AF1881" w:rsidRPr="0030235A">
        <w:rPr>
          <w:szCs w:val="28"/>
          <w:lang w:val="uk-UA"/>
        </w:rPr>
        <w:t xml:space="preserve"> співпраця з організацією </w:t>
      </w:r>
      <w:r w:rsidR="0030235A">
        <w:rPr>
          <w:szCs w:val="28"/>
          <w:lang w:val="uk-UA"/>
        </w:rPr>
        <w:t xml:space="preserve">                             </w:t>
      </w:r>
      <w:r w:rsidR="0030235A" w:rsidRPr="001A6CD3">
        <w:rPr>
          <w:szCs w:val="28"/>
          <w:lang w:val="uk-UA"/>
        </w:rPr>
        <w:t>,,</w:t>
      </w:r>
      <w:proofErr w:type="spellStart"/>
      <w:r>
        <w:rPr>
          <w:szCs w:val="28"/>
          <w:lang w:val="uk-UA"/>
        </w:rPr>
        <w:t>Дніпродорбуд</w:t>
      </w:r>
      <w:proofErr w:type="spellEnd"/>
      <w:r>
        <w:rPr>
          <w:szCs w:val="28"/>
          <w:lang w:val="uk-UA"/>
        </w:rPr>
        <w:t xml:space="preserve">”, як з </w:t>
      </w:r>
      <w:r w:rsidR="00AF1881" w:rsidRPr="001A6CD3">
        <w:rPr>
          <w:szCs w:val="28"/>
          <w:lang w:val="uk-UA"/>
        </w:rPr>
        <w:t xml:space="preserve">облаштування автодорожніх шляхів </w:t>
      </w:r>
      <w:r w:rsidR="0030235A" w:rsidRPr="001A6CD3">
        <w:rPr>
          <w:szCs w:val="28"/>
          <w:lang w:val="uk-UA"/>
        </w:rPr>
        <w:t xml:space="preserve">                                       </w:t>
      </w:r>
      <w:r w:rsidR="00AF1881" w:rsidRPr="001A6CD3">
        <w:rPr>
          <w:szCs w:val="28"/>
          <w:lang w:val="uk-UA"/>
        </w:rPr>
        <w:t xml:space="preserve">м. Дніпропетровська та області, так і по наведенню автодорожнього проїзду з майна НЗМ-56 через притоку р. Орель в с. </w:t>
      </w:r>
      <w:proofErr w:type="spellStart"/>
      <w:r w:rsidR="00AF1881" w:rsidRPr="001A6CD3">
        <w:rPr>
          <w:szCs w:val="28"/>
          <w:lang w:val="uk-UA"/>
        </w:rPr>
        <w:t>Сотницькому</w:t>
      </w:r>
      <w:proofErr w:type="spellEnd"/>
      <w:r w:rsidR="00AF1881" w:rsidRPr="001A6CD3">
        <w:rPr>
          <w:szCs w:val="28"/>
          <w:lang w:val="uk-UA"/>
        </w:rPr>
        <w:t xml:space="preserve"> Петриківського району.</w:t>
      </w:r>
      <w:r w:rsidR="00FB0A87" w:rsidRPr="001A6CD3">
        <w:rPr>
          <w:szCs w:val="28"/>
          <w:lang w:val="uk-UA"/>
        </w:rPr>
        <w:t xml:space="preserve"> </w:t>
      </w:r>
    </w:p>
    <w:p w14:paraId="385B4ED3" w14:textId="3DA90147" w:rsidR="002F1A4C" w:rsidRDefault="00505870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AF1881" w:rsidRPr="001A6CD3">
        <w:rPr>
          <w:szCs w:val="28"/>
          <w:lang w:val="uk-UA"/>
        </w:rPr>
        <w:t>2007</w:t>
      </w:r>
      <w:r w:rsidR="00683365" w:rsidRPr="001A6CD3">
        <w:rPr>
          <w:szCs w:val="28"/>
          <w:lang w:val="uk-UA"/>
        </w:rPr>
        <w:t>-20</w:t>
      </w:r>
      <w:r w:rsidR="00A32683">
        <w:rPr>
          <w:szCs w:val="28"/>
          <w:lang w:val="uk-UA"/>
        </w:rPr>
        <w:t>11</w:t>
      </w:r>
      <w:r w:rsidR="006D01F7">
        <w:rPr>
          <w:szCs w:val="28"/>
          <w:lang w:val="uk-UA"/>
        </w:rPr>
        <w:t xml:space="preserve"> рок</w:t>
      </w:r>
      <w:r>
        <w:rPr>
          <w:szCs w:val="28"/>
          <w:lang w:val="uk-UA"/>
        </w:rPr>
        <w:t>ах</w:t>
      </w:r>
      <w:r w:rsidR="00AF1881" w:rsidRPr="001A6CD3">
        <w:rPr>
          <w:szCs w:val="28"/>
          <w:lang w:val="uk-UA"/>
        </w:rPr>
        <w:t xml:space="preserve"> – </w:t>
      </w:r>
      <w:r w:rsidR="00BD0961" w:rsidRPr="001A6CD3">
        <w:rPr>
          <w:szCs w:val="28"/>
          <w:lang w:val="uk-UA"/>
        </w:rPr>
        <w:t xml:space="preserve">особовий склад </w:t>
      </w:r>
      <w:r>
        <w:rPr>
          <w:szCs w:val="28"/>
          <w:lang w:val="uk-UA"/>
        </w:rPr>
        <w:t>загону</w:t>
      </w:r>
      <w:r w:rsidR="00BD0961" w:rsidRPr="001A6CD3">
        <w:rPr>
          <w:szCs w:val="28"/>
          <w:lang w:val="uk-UA"/>
        </w:rPr>
        <w:t xml:space="preserve"> був задіяний на</w:t>
      </w:r>
      <w:r w:rsidR="00AF1881" w:rsidRPr="001A6CD3">
        <w:rPr>
          <w:szCs w:val="28"/>
          <w:lang w:val="uk-UA"/>
        </w:rPr>
        <w:t xml:space="preserve"> </w:t>
      </w:r>
      <w:r w:rsidR="00A32683">
        <w:rPr>
          <w:szCs w:val="28"/>
          <w:lang w:val="uk-UA"/>
        </w:rPr>
        <w:t>виконанні навчально-практичних завдань</w:t>
      </w:r>
      <w:r w:rsidR="00A15658">
        <w:rPr>
          <w:szCs w:val="28"/>
          <w:lang w:val="uk-UA"/>
        </w:rPr>
        <w:t xml:space="preserve"> на колійних-</w:t>
      </w:r>
      <w:r w:rsidR="00A32683">
        <w:rPr>
          <w:szCs w:val="28"/>
          <w:lang w:val="uk-UA"/>
        </w:rPr>
        <w:t>машинних станціях</w:t>
      </w:r>
      <w:r w:rsidR="00A15658">
        <w:rPr>
          <w:szCs w:val="28"/>
          <w:lang w:val="uk-UA"/>
        </w:rPr>
        <w:t xml:space="preserve"> Одеської залізниці з реноваці</w:t>
      </w:r>
      <w:r w:rsidR="006D01F7">
        <w:rPr>
          <w:szCs w:val="28"/>
          <w:lang w:val="uk-UA"/>
        </w:rPr>
        <w:t xml:space="preserve">ї </w:t>
      </w:r>
      <w:r w:rsidR="00A15658">
        <w:rPr>
          <w:szCs w:val="28"/>
          <w:lang w:val="uk-UA"/>
        </w:rPr>
        <w:t>рейко-шпальної решітки.</w:t>
      </w:r>
      <w:r w:rsidR="00683365" w:rsidRPr="001A6CD3">
        <w:rPr>
          <w:szCs w:val="28"/>
          <w:lang w:val="uk-UA"/>
        </w:rPr>
        <w:t xml:space="preserve"> </w:t>
      </w:r>
      <w:r w:rsidR="00F461EF" w:rsidRPr="001A6CD3">
        <w:rPr>
          <w:szCs w:val="28"/>
          <w:lang w:val="uk-UA"/>
        </w:rPr>
        <w:t>Н</w:t>
      </w:r>
      <w:r w:rsidR="00AF1881" w:rsidRPr="001A6CD3">
        <w:rPr>
          <w:szCs w:val="28"/>
          <w:lang w:val="uk-UA"/>
        </w:rPr>
        <w:t>а протязі 2007 року</w:t>
      </w:r>
      <w:r w:rsidR="00F461EF" w:rsidRPr="001A6CD3">
        <w:rPr>
          <w:szCs w:val="28"/>
          <w:lang w:val="uk-UA"/>
        </w:rPr>
        <w:t xml:space="preserve"> був збудований та </w:t>
      </w:r>
      <w:r w:rsidR="001A6CD3">
        <w:rPr>
          <w:szCs w:val="28"/>
          <w:lang w:val="uk-UA"/>
        </w:rPr>
        <w:t>в</w:t>
      </w:r>
      <w:r w:rsidR="001A6CD3" w:rsidRPr="001A6CD3">
        <w:rPr>
          <w:szCs w:val="28"/>
          <w:lang w:val="uk-UA"/>
        </w:rPr>
        <w:t>ведений</w:t>
      </w:r>
      <w:r w:rsidR="00F461EF" w:rsidRPr="001A6CD3">
        <w:rPr>
          <w:szCs w:val="28"/>
          <w:lang w:val="uk-UA"/>
        </w:rPr>
        <w:t xml:space="preserve"> в експлуатацію 6-ти квартирний будинок</w:t>
      </w:r>
      <w:r w:rsidR="00AF1881" w:rsidRPr="001A6CD3">
        <w:rPr>
          <w:szCs w:val="28"/>
          <w:lang w:val="uk-UA"/>
        </w:rPr>
        <w:t xml:space="preserve"> для</w:t>
      </w:r>
      <w:r w:rsidR="00F461EF" w:rsidRPr="001A6CD3">
        <w:rPr>
          <w:szCs w:val="28"/>
          <w:lang w:val="uk-UA"/>
        </w:rPr>
        <w:t xml:space="preserve"> військовослужбовців</w:t>
      </w:r>
      <w:r w:rsidR="0057320B" w:rsidRPr="001A6CD3">
        <w:rPr>
          <w:szCs w:val="28"/>
          <w:lang w:val="uk-UA"/>
        </w:rPr>
        <w:t xml:space="preserve"> та</w:t>
      </w:r>
      <w:r w:rsidR="004B6B20">
        <w:rPr>
          <w:szCs w:val="28"/>
          <w:lang w:val="uk-UA"/>
        </w:rPr>
        <w:t xml:space="preserve"> членів</w:t>
      </w:r>
      <w:r w:rsidR="0057320B" w:rsidRPr="001A6CD3">
        <w:rPr>
          <w:szCs w:val="28"/>
          <w:lang w:val="uk-UA"/>
        </w:rPr>
        <w:t xml:space="preserve"> їх сімей у місті Новомосковську</w:t>
      </w:r>
      <w:r w:rsidR="00AF1881" w:rsidRPr="001A6CD3">
        <w:rPr>
          <w:szCs w:val="28"/>
          <w:lang w:val="uk-UA"/>
        </w:rPr>
        <w:t>.</w:t>
      </w:r>
      <w:r w:rsidR="004B6B20">
        <w:rPr>
          <w:szCs w:val="28"/>
          <w:lang w:val="uk-UA"/>
        </w:rPr>
        <w:t xml:space="preserve"> У</w:t>
      </w:r>
      <w:r w:rsidR="0057320B" w:rsidRPr="001A6CD3">
        <w:rPr>
          <w:szCs w:val="28"/>
          <w:lang w:val="uk-UA"/>
        </w:rPr>
        <w:t xml:space="preserve"> </w:t>
      </w:r>
      <w:r w:rsidR="004B6B20">
        <w:rPr>
          <w:szCs w:val="28"/>
          <w:lang w:val="uk-UA"/>
        </w:rPr>
        <w:t>2008 році</w:t>
      </w:r>
      <w:r w:rsidR="00AF1881" w:rsidRPr="001A6CD3">
        <w:rPr>
          <w:szCs w:val="28"/>
          <w:lang w:val="uk-UA"/>
        </w:rPr>
        <w:t xml:space="preserve"> </w:t>
      </w:r>
      <w:r w:rsidR="0065081C" w:rsidRPr="001A6CD3">
        <w:rPr>
          <w:szCs w:val="28"/>
          <w:lang w:val="uk-UA"/>
        </w:rPr>
        <w:t xml:space="preserve">194 понтонно-мостовий загін був  перевірений </w:t>
      </w:r>
      <w:r w:rsidR="00AF1881" w:rsidRPr="001A6C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="00AF1881" w:rsidRPr="001A6CD3">
        <w:rPr>
          <w:szCs w:val="28"/>
          <w:lang w:val="uk-UA"/>
        </w:rPr>
        <w:t xml:space="preserve">екретаріатом </w:t>
      </w:r>
      <w:r>
        <w:rPr>
          <w:szCs w:val="28"/>
          <w:lang w:val="uk-UA"/>
        </w:rPr>
        <w:t>П</w:t>
      </w:r>
      <w:r w:rsidR="00AF1881" w:rsidRPr="001A6CD3">
        <w:rPr>
          <w:szCs w:val="28"/>
          <w:lang w:val="uk-UA"/>
        </w:rPr>
        <w:t>резидента України</w:t>
      </w:r>
      <w:r w:rsidR="0065081C" w:rsidRPr="001A6CD3">
        <w:rPr>
          <w:szCs w:val="28"/>
          <w:lang w:val="uk-UA"/>
        </w:rPr>
        <w:t xml:space="preserve"> та за результатами перевірки отримав високу оцінку</w:t>
      </w:r>
      <w:r w:rsidR="001A6CD3" w:rsidRPr="001A6CD3">
        <w:rPr>
          <w:szCs w:val="28"/>
          <w:lang w:val="uk-UA"/>
        </w:rPr>
        <w:t xml:space="preserve"> своєї діяльності</w:t>
      </w:r>
      <w:r w:rsidR="00AF1881" w:rsidRPr="001A6CD3">
        <w:rPr>
          <w:szCs w:val="28"/>
          <w:lang w:val="uk-UA"/>
        </w:rPr>
        <w:t>.</w:t>
      </w:r>
      <w:r w:rsidR="00CD50DE">
        <w:rPr>
          <w:szCs w:val="28"/>
          <w:lang w:val="uk-UA"/>
        </w:rPr>
        <w:t xml:space="preserve"> Цього ж року в ході співпраці</w:t>
      </w:r>
      <w:r w:rsidR="00AF1881" w:rsidRPr="00CD50DE">
        <w:rPr>
          <w:szCs w:val="28"/>
          <w:lang w:val="uk-UA"/>
        </w:rPr>
        <w:t xml:space="preserve"> з будівельною організацією ТОВ ,,АВІО”</w:t>
      </w:r>
      <w:r w:rsidR="004C29E7">
        <w:rPr>
          <w:szCs w:val="28"/>
          <w:lang w:val="uk-UA"/>
        </w:rPr>
        <w:t xml:space="preserve"> особовим складом було виконано роботи по</w:t>
      </w:r>
      <w:r w:rsidR="00AF1881" w:rsidRPr="00CD50DE">
        <w:rPr>
          <w:szCs w:val="28"/>
          <w:lang w:val="uk-UA"/>
        </w:rPr>
        <w:t xml:space="preserve"> забиванню 120 залізобетонних </w:t>
      </w:r>
      <w:r>
        <w:rPr>
          <w:szCs w:val="28"/>
          <w:lang w:val="uk-UA"/>
        </w:rPr>
        <w:t>паль</w:t>
      </w:r>
      <w:r w:rsidR="00AF1881" w:rsidRPr="00CD50DE">
        <w:rPr>
          <w:szCs w:val="28"/>
          <w:lang w:val="uk-UA"/>
        </w:rPr>
        <w:t xml:space="preserve"> для будівництва житла в селі </w:t>
      </w:r>
      <w:proofErr w:type="spellStart"/>
      <w:r w:rsidR="00AF1881" w:rsidRPr="00CD50DE">
        <w:rPr>
          <w:szCs w:val="28"/>
          <w:lang w:val="uk-UA"/>
        </w:rPr>
        <w:t>Новоселівка</w:t>
      </w:r>
      <w:proofErr w:type="spellEnd"/>
      <w:r w:rsidR="00AF1881" w:rsidRPr="00CD50DE">
        <w:rPr>
          <w:szCs w:val="28"/>
          <w:lang w:val="uk-UA"/>
        </w:rPr>
        <w:t xml:space="preserve"> Дніпропетровської області.</w:t>
      </w:r>
      <w:r w:rsidR="00292F6E">
        <w:rPr>
          <w:szCs w:val="28"/>
          <w:lang w:val="uk-UA"/>
        </w:rPr>
        <w:t xml:space="preserve"> Також була надана д</w:t>
      </w:r>
      <w:r w:rsidR="00AF1881" w:rsidRPr="004C29E7">
        <w:rPr>
          <w:szCs w:val="28"/>
          <w:lang w:val="uk-UA"/>
        </w:rPr>
        <w:t>опо</w:t>
      </w:r>
      <w:r w:rsidR="008E2740">
        <w:rPr>
          <w:szCs w:val="28"/>
          <w:lang w:val="uk-UA"/>
        </w:rPr>
        <w:t>мога в ліквідації наслідків пове</w:t>
      </w:r>
      <w:r w:rsidR="00AF1881" w:rsidRPr="004C29E7">
        <w:rPr>
          <w:szCs w:val="28"/>
          <w:lang w:val="uk-UA"/>
        </w:rPr>
        <w:t>ні</w:t>
      </w:r>
      <w:r w:rsidR="001F430A">
        <w:rPr>
          <w:szCs w:val="28"/>
          <w:lang w:val="uk-UA"/>
        </w:rPr>
        <w:t xml:space="preserve"> мешканцям Західної</w:t>
      </w:r>
      <w:r w:rsidR="00AF1881" w:rsidRPr="004C29E7">
        <w:rPr>
          <w:szCs w:val="28"/>
          <w:lang w:val="uk-UA"/>
        </w:rPr>
        <w:t xml:space="preserve"> Україн</w:t>
      </w:r>
      <w:r w:rsidR="002F1A4C">
        <w:rPr>
          <w:szCs w:val="28"/>
          <w:lang w:val="uk-UA"/>
        </w:rPr>
        <w:t>и в</w:t>
      </w:r>
      <w:r w:rsidR="00AF1881" w:rsidRPr="004C29E7">
        <w:rPr>
          <w:szCs w:val="28"/>
          <w:lang w:val="uk-UA"/>
        </w:rPr>
        <w:t xml:space="preserve"> м. Яр</w:t>
      </w:r>
      <w:r>
        <w:rPr>
          <w:szCs w:val="28"/>
          <w:lang w:val="uk-UA"/>
        </w:rPr>
        <w:t>емча Івано-Франківської області. Особовий склад загону</w:t>
      </w:r>
      <w:r w:rsidR="00AF1881" w:rsidRPr="004C29E7">
        <w:rPr>
          <w:szCs w:val="28"/>
          <w:lang w:val="uk-UA"/>
        </w:rPr>
        <w:t xml:space="preserve"> спорудж</w:t>
      </w:r>
      <w:r>
        <w:rPr>
          <w:szCs w:val="28"/>
          <w:lang w:val="uk-UA"/>
        </w:rPr>
        <w:t>ував</w:t>
      </w:r>
      <w:r w:rsidR="00AF1881" w:rsidRPr="004C29E7">
        <w:rPr>
          <w:szCs w:val="28"/>
          <w:lang w:val="uk-UA"/>
        </w:rPr>
        <w:t xml:space="preserve"> </w:t>
      </w:r>
      <w:proofErr w:type="spellStart"/>
      <w:r w:rsidR="00AF1881" w:rsidRPr="004C29E7">
        <w:rPr>
          <w:szCs w:val="28"/>
          <w:lang w:val="uk-UA"/>
        </w:rPr>
        <w:t>габіонн</w:t>
      </w:r>
      <w:r>
        <w:rPr>
          <w:szCs w:val="28"/>
          <w:lang w:val="uk-UA"/>
        </w:rPr>
        <w:t>і</w:t>
      </w:r>
      <w:proofErr w:type="spellEnd"/>
      <w:r w:rsidR="00AF1881" w:rsidRPr="004C29E7">
        <w:rPr>
          <w:szCs w:val="28"/>
          <w:lang w:val="uk-UA"/>
        </w:rPr>
        <w:t xml:space="preserve"> захисних конструкцій.</w:t>
      </w:r>
      <w:r w:rsidR="005E1291">
        <w:rPr>
          <w:szCs w:val="28"/>
          <w:lang w:val="uk-UA"/>
        </w:rPr>
        <w:t xml:space="preserve"> </w:t>
      </w:r>
    </w:p>
    <w:p w14:paraId="32425BD0" w14:textId="65FD7955" w:rsidR="004537E0" w:rsidRDefault="00505870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794A96">
        <w:rPr>
          <w:szCs w:val="28"/>
          <w:lang w:val="uk-UA"/>
        </w:rPr>
        <w:t xml:space="preserve"> 2009 році</w:t>
      </w:r>
      <w:r w:rsidR="00447330">
        <w:rPr>
          <w:szCs w:val="28"/>
          <w:lang w:val="uk-UA"/>
        </w:rPr>
        <w:t xml:space="preserve"> – були виконані роботи по будівництву та здачі в експлуатацію </w:t>
      </w:r>
      <w:r w:rsidR="005C5E28">
        <w:rPr>
          <w:szCs w:val="28"/>
          <w:lang w:val="uk-UA"/>
        </w:rPr>
        <w:t xml:space="preserve">18-ти квартирного будинку для </w:t>
      </w:r>
      <w:r w:rsidR="00FD5A4A">
        <w:rPr>
          <w:szCs w:val="28"/>
          <w:lang w:val="uk-UA"/>
        </w:rPr>
        <w:t>військовослужбовців</w:t>
      </w:r>
      <w:r w:rsidR="005C5E28">
        <w:rPr>
          <w:szCs w:val="28"/>
          <w:lang w:val="uk-UA"/>
        </w:rPr>
        <w:t xml:space="preserve"> та членів їх сімей у місті Новомосковськ</w:t>
      </w:r>
      <w:r w:rsidR="00F50368">
        <w:rPr>
          <w:szCs w:val="28"/>
          <w:lang w:val="uk-UA"/>
        </w:rPr>
        <w:t>у</w:t>
      </w:r>
      <w:r w:rsidR="005C5E28">
        <w:rPr>
          <w:szCs w:val="28"/>
          <w:lang w:val="uk-UA"/>
        </w:rPr>
        <w:t>.</w:t>
      </w:r>
      <w:r w:rsidR="00447330">
        <w:rPr>
          <w:szCs w:val="28"/>
          <w:lang w:val="uk-UA"/>
        </w:rPr>
        <w:t xml:space="preserve"> </w:t>
      </w:r>
      <w:r w:rsidR="00B14F4E">
        <w:rPr>
          <w:szCs w:val="28"/>
          <w:lang w:val="uk-UA"/>
        </w:rPr>
        <w:t xml:space="preserve">2010 рік – </w:t>
      </w:r>
      <w:r>
        <w:rPr>
          <w:szCs w:val="28"/>
          <w:lang w:val="uk-UA"/>
        </w:rPr>
        <w:t>виконані</w:t>
      </w:r>
      <w:r w:rsidR="00B14F4E">
        <w:rPr>
          <w:szCs w:val="28"/>
          <w:lang w:val="uk-UA"/>
        </w:rPr>
        <w:t xml:space="preserve"> завдан</w:t>
      </w:r>
      <w:r>
        <w:rPr>
          <w:szCs w:val="28"/>
          <w:lang w:val="uk-UA"/>
        </w:rPr>
        <w:t>ня</w:t>
      </w:r>
      <w:r w:rsidR="00B14F4E">
        <w:rPr>
          <w:szCs w:val="28"/>
          <w:lang w:val="uk-UA"/>
        </w:rPr>
        <w:t xml:space="preserve"> по реконструкції транспортного вузлу ст. Сімферополь та ділянки колії Сімферополь-Чистенький. 2011-2012 роки участь у будівництві </w:t>
      </w:r>
      <w:r w:rsidR="00F50368">
        <w:rPr>
          <w:szCs w:val="28"/>
          <w:lang w:val="uk-UA"/>
        </w:rPr>
        <w:t xml:space="preserve">дороги навколо міста Дніпро. </w:t>
      </w:r>
    </w:p>
    <w:p w14:paraId="529C61BB" w14:textId="5F50D783" w:rsidR="00167A06" w:rsidRDefault="00F41922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F50368">
        <w:rPr>
          <w:szCs w:val="28"/>
          <w:lang w:val="uk-UA"/>
        </w:rPr>
        <w:t>2012</w:t>
      </w:r>
      <w:r>
        <w:rPr>
          <w:szCs w:val="28"/>
          <w:lang w:val="uk-UA"/>
        </w:rPr>
        <w:t xml:space="preserve"> році</w:t>
      </w:r>
      <w:r w:rsidR="00F50368">
        <w:rPr>
          <w:szCs w:val="28"/>
          <w:lang w:val="uk-UA"/>
        </w:rPr>
        <w:t xml:space="preserve"> </w:t>
      </w:r>
      <w:r w:rsidR="00F50368" w:rsidRPr="00F50368">
        <w:rPr>
          <w:szCs w:val="28"/>
          <w:lang w:val="uk-UA"/>
        </w:rPr>
        <w:t xml:space="preserve">були виконані роботи по будівництву та здачі в експлуатацію </w:t>
      </w:r>
      <w:r w:rsidR="00F50368">
        <w:rPr>
          <w:szCs w:val="28"/>
          <w:lang w:val="uk-UA"/>
        </w:rPr>
        <w:t>24-х</w:t>
      </w:r>
      <w:r w:rsidR="00F50368" w:rsidRPr="00F50368">
        <w:rPr>
          <w:szCs w:val="28"/>
          <w:lang w:val="uk-UA"/>
        </w:rPr>
        <w:t xml:space="preserve"> квартирного будинку для військовослужбовців та членів їх сімей у місті Новомосковськ</w:t>
      </w:r>
      <w:r w:rsidR="00F50368">
        <w:rPr>
          <w:szCs w:val="28"/>
          <w:lang w:val="uk-UA"/>
        </w:rPr>
        <w:t>у</w:t>
      </w:r>
      <w:r w:rsidR="00505870">
        <w:rPr>
          <w:szCs w:val="28"/>
          <w:lang w:val="uk-UA"/>
        </w:rPr>
        <w:t xml:space="preserve">. </w:t>
      </w:r>
      <w:r w:rsidR="001932E7">
        <w:rPr>
          <w:szCs w:val="28"/>
          <w:lang w:val="uk-UA"/>
        </w:rPr>
        <w:t xml:space="preserve">25 вересня 2012 року при взаємодії зі Збройними </w:t>
      </w:r>
      <w:r w:rsidR="00505870">
        <w:rPr>
          <w:szCs w:val="28"/>
          <w:lang w:val="uk-UA"/>
        </w:rPr>
        <w:t>С</w:t>
      </w:r>
      <w:r w:rsidR="001932E7">
        <w:rPr>
          <w:szCs w:val="28"/>
          <w:lang w:val="uk-UA"/>
        </w:rPr>
        <w:t xml:space="preserve">илами України в смт. Гвардійське </w:t>
      </w:r>
      <w:r w:rsidR="00F55B29">
        <w:rPr>
          <w:szCs w:val="28"/>
          <w:lang w:val="uk-UA"/>
        </w:rPr>
        <w:t xml:space="preserve">Новомосковського району Дніпропетровської </w:t>
      </w:r>
      <w:r w:rsidR="00F55B29">
        <w:rPr>
          <w:szCs w:val="28"/>
          <w:lang w:val="uk-UA"/>
        </w:rPr>
        <w:lastRenderedPageBreak/>
        <w:t>області  було проведено тактико-спеціальні навчання ,,Перспектива 2012</w:t>
      </w:r>
      <w:r w:rsidR="00F55B29" w:rsidRPr="00F55B29">
        <w:rPr>
          <w:szCs w:val="28"/>
        </w:rPr>
        <w:t>”</w:t>
      </w:r>
      <w:r w:rsidR="00F55B29">
        <w:rPr>
          <w:szCs w:val="28"/>
          <w:lang w:val="uk-UA"/>
        </w:rPr>
        <w:t xml:space="preserve"> по наведенню наплавного залізничного мосту </w:t>
      </w:r>
      <w:r w:rsidR="00CE380E">
        <w:rPr>
          <w:szCs w:val="28"/>
          <w:lang w:val="uk-UA"/>
        </w:rPr>
        <w:t xml:space="preserve">НЗМ-56  особовим </w:t>
      </w:r>
      <w:r w:rsidR="009F3419">
        <w:rPr>
          <w:szCs w:val="28"/>
          <w:lang w:val="uk-UA"/>
        </w:rPr>
        <w:t xml:space="preserve">складом </w:t>
      </w:r>
      <w:r w:rsidR="00F245D1">
        <w:rPr>
          <w:szCs w:val="28"/>
          <w:lang w:val="uk-UA"/>
        </w:rPr>
        <w:t xml:space="preserve">           </w:t>
      </w:r>
      <w:r w:rsidR="009F3419">
        <w:rPr>
          <w:szCs w:val="28"/>
          <w:lang w:val="uk-UA"/>
        </w:rPr>
        <w:t xml:space="preserve">194 </w:t>
      </w:r>
      <w:r w:rsidR="00CE380E">
        <w:rPr>
          <w:szCs w:val="28"/>
          <w:lang w:val="uk-UA"/>
        </w:rPr>
        <w:t>понтонно-мостового</w:t>
      </w:r>
      <w:r w:rsidR="002318DC">
        <w:rPr>
          <w:szCs w:val="28"/>
          <w:lang w:val="uk-UA"/>
        </w:rPr>
        <w:t xml:space="preserve"> загону</w:t>
      </w:r>
      <w:r w:rsidR="004E5C79">
        <w:rPr>
          <w:szCs w:val="28"/>
          <w:lang w:val="uk-UA"/>
        </w:rPr>
        <w:t>,</w:t>
      </w:r>
      <w:r w:rsidR="002318DC">
        <w:rPr>
          <w:szCs w:val="28"/>
          <w:lang w:val="uk-UA"/>
        </w:rPr>
        <w:t xml:space="preserve"> в якому прийняло участь вище керівництво країни, Адміністрація Державної спеціальної служби транспорту.</w:t>
      </w:r>
      <w:r w:rsidR="00C87E6E">
        <w:rPr>
          <w:szCs w:val="28"/>
          <w:lang w:val="uk-UA"/>
        </w:rPr>
        <w:t xml:space="preserve"> Міністром </w:t>
      </w:r>
      <w:r w:rsidR="00505870">
        <w:rPr>
          <w:szCs w:val="28"/>
          <w:lang w:val="uk-UA"/>
        </w:rPr>
        <w:t>о</w:t>
      </w:r>
      <w:r w:rsidR="00C87E6E">
        <w:rPr>
          <w:szCs w:val="28"/>
          <w:lang w:val="uk-UA"/>
        </w:rPr>
        <w:t xml:space="preserve">борони України була надана висока оцінка діям особового складу </w:t>
      </w:r>
      <w:r w:rsidR="00F245D1">
        <w:rPr>
          <w:szCs w:val="28"/>
          <w:lang w:val="uk-UA"/>
        </w:rPr>
        <w:t xml:space="preserve">                 </w:t>
      </w:r>
      <w:r w:rsidR="00C87E6E">
        <w:rPr>
          <w:szCs w:val="28"/>
          <w:lang w:val="uk-UA"/>
        </w:rPr>
        <w:t>194 понтонно-мостового загону.</w:t>
      </w:r>
      <w:r w:rsidR="002F1C12">
        <w:rPr>
          <w:szCs w:val="28"/>
          <w:lang w:val="uk-UA"/>
        </w:rPr>
        <w:t xml:space="preserve"> </w:t>
      </w:r>
    </w:p>
    <w:p w14:paraId="7ADD26B7" w14:textId="5B34F592" w:rsidR="00F77D94" w:rsidRPr="00F55B29" w:rsidRDefault="00167A06" w:rsidP="00CB6FE2">
      <w:pPr>
        <w:pStyle w:val="a3"/>
        <w:spacing w:after="0" w:line="240" w:lineRule="auto"/>
        <w:ind w:left="11" w:right="-11" w:firstLine="720"/>
        <w:rPr>
          <w:szCs w:val="28"/>
          <w:lang w:val="uk-UA"/>
        </w:rPr>
      </w:pPr>
      <w:r>
        <w:rPr>
          <w:szCs w:val="28"/>
          <w:lang w:val="uk-UA"/>
        </w:rPr>
        <w:t>У 2017 році</w:t>
      </w:r>
      <w:r w:rsidRPr="00167A06">
        <w:rPr>
          <w:szCs w:val="28"/>
          <w:lang w:val="uk-UA"/>
        </w:rPr>
        <w:t xml:space="preserve"> були виконанні роботи по будівництву та здачі в експлуатацію 32-х квартирного будинку для військовослужбовців та членів їх сімей у місті Новомосковську.</w:t>
      </w:r>
    </w:p>
    <w:p w14:paraId="608F5917" w14:textId="7B3326D4" w:rsidR="00AF1881" w:rsidRDefault="00B20A14" w:rsidP="00AF1881">
      <w:pPr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У зв’язку із </w:t>
      </w:r>
      <w:r w:rsidR="00B85B9F">
        <w:rPr>
          <w:szCs w:val="28"/>
          <w:lang w:val="uk-UA"/>
        </w:rPr>
        <w:t>російською агресією</w:t>
      </w:r>
      <w:r>
        <w:rPr>
          <w:szCs w:val="28"/>
          <w:lang w:val="uk-UA"/>
        </w:rPr>
        <w:t xml:space="preserve"> на сході України</w:t>
      </w:r>
      <w:r w:rsidR="003D1CE4">
        <w:rPr>
          <w:szCs w:val="28"/>
          <w:lang w:val="uk-UA"/>
        </w:rPr>
        <w:t xml:space="preserve"> у 2014-2016 роках, особовий склад 194 понтонно-мостового загону був задіяний для забезпечення безпечного функціонування об’єктів транспортного комплексу та запобігання можливим терористичним </w:t>
      </w:r>
      <w:r w:rsidR="0047491F">
        <w:rPr>
          <w:szCs w:val="28"/>
          <w:lang w:val="uk-UA"/>
        </w:rPr>
        <w:t>і диверсійним проявам. Офіцери, сержанти, військовослужбовці служби за контрактом, військовослужбовці строкової служби загону</w:t>
      </w:r>
      <w:r w:rsidR="008F6C33">
        <w:rPr>
          <w:szCs w:val="28"/>
          <w:lang w:val="uk-UA"/>
        </w:rPr>
        <w:t xml:space="preserve"> взя</w:t>
      </w:r>
      <w:r w:rsidR="006B5C3A">
        <w:rPr>
          <w:szCs w:val="28"/>
          <w:lang w:val="uk-UA"/>
        </w:rPr>
        <w:t>ли під охорону та оборону стратегічні об’єкти в Дніпропетровській та Харківській областях.</w:t>
      </w:r>
      <w:r w:rsidR="00682CE1">
        <w:rPr>
          <w:szCs w:val="28"/>
          <w:lang w:val="uk-UA"/>
        </w:rPr>
        <w:t xml:space="preserve"> </w:t>
      </w:r>
      <w:r w:rsidR="001508AA">
        <w:rPr>
          <w:szCs w:val="28"/>
          <w:lang w:val="uk-UA"/>
        </w:rPr>
        <w:t xml:space="preserve">Виконання завдань за призначенням на даних об’єктах в Харківській області </w:t>
      </w:r>
      <w:r w:rsidR="000F5FDA">
        <w:rPr>
          <w:szCs w:val="28"/>
          <w:lang w:val="uk-UA"/>
        </w:rPr>
        <w:t>триває по даний час.</w:t>
      </w:r>
    </w:p>
    <w:p w14:paraId="114C0F2E" w14:textId="4ED2385C" w:rsidR="0008189A" w:rsidRPr="00216A7D" w:rsidRDefault="00B85B9F" w:rsidP="00AF1881">
      <w:pPr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З </w:t>
      </w:r>
      <w:r w:rsidR="0035439D">
        <w:rPr>
          <w:szCs w:val="28"/>
          <w:lang w:val="uk-UA"/>
        </w:rPr>
        <w:t>початк</w:t>
      </w:r>
      <w:r>
        <w:rPr>
          <w:szCs w:val="28"/>
          <w:lang w:val="uk-UA"/>
        </w:rPr>
        <w:t>ом</w:t>
      </w:r>
      <w:r w:rsidR="003543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Антитерористичної операції</w:t>
      </w:r>
      <w:r w:rsidR="0035439D">
        <w:rPr>
          <w:szCs w:val="28"/>
          <w:lang w:val="uk-UA"/>
        </w:rPr>
        <w:t xml:space="preserve"> на території Донецької та Луганської областей одним із перших підрозділів Державної спеціальної служби транспорту</w:t>
      </w:r>
      <w:r w:rsidR="00DB348F">
        <w:rPr>
          <w:szCs w:val="28"/>
          <w:lang w:val="uk-UA"/>
        </w:rPr>
        <w:t>, який отримав бойове хрещення</w:t>
      </w:r>
      <w:r w:rsidR="00FF6E80">
        <w:rPr>
          <w:szCs w:val="28"/>
          <w:lang w:val="uk-UA"/>
        </w:rPr>
        <w:t xml:space="preserve"> та </w:t>
      </w:r>
      <w:r w:rsidR="00DB348F">
        <w:rPr>
          <w:szCs w:val="28"/>
          <w:lang w:val="uk-UA"/>
        </w:rPr>
        <w:t>був</w:t>
      </w:r>
      <w:r w:rsidR="00FF6E80">
        <w:rPr>
          <w:szCs w:val="28"/>
          <w:lang w:val="uk-UA"/>
        </w:rPr>
        <w:t xml:space="preserve"> задіяний </w:t>
      </w:r>
      <w:r>
        <w:rPr>
          <w:szCs w:val="28"/>
          <w:lang w:val="uk-UA"/>
        </w:rPr>
        <w:t>за призначенням</w:t>
      </w:r>
      <w:r w:rsidR="00FF6E80">
        <w:rPr>
          <w:szCs w:val="28"/>
          <w:lang w:val="uk-UA"/>
        </w:rPr>
        <w:t xml:space="preserve"> став </w:t>
      </w:r>
      <w:r w:rsidR="00DB348F">
        <w:rPr>
          <w:szCs w:val="28"/>
          <w:lang w:val="uk-UA"/>
        </w:rPr>
        <w:t xml:space="preserve">194 понтонно-мостовий загін, який </w:t>
      </w:r>
      <w:r w:rsidR="00F3158D">
        <w:rPr>
          <w:szCs w:val="28"/>
          <w:lang w:val="uk-UA"/>
        </w:rPr>
        <w:t>згідно</w:t>
      </w:r>
      <w:r w:rsidR="00DB348F">
        <w:rPr>
          <w:szCs w:val="28"/>
          <w:lang w:val="uk-UA"/>
        </w:rPr>
        <w:t xml:space="preserve"> наказу Генерального Штабу Збройних Сил України, розпоряджень Міністра </w:t>
      </w:r>
      <w:r w:rsidR="00F3158D">
        <w:rPr>
          <w:szCs w:val="28"/>
          <w:lang w:val="uk-UA"/>
        </w:rPr>
        <w:t>інфраструктури України та Голови Адміністрації Державної спеціальної с</w:t>
      </w:r>
      <w:r>
        <w:rPr>
          <w:szCs w:val="28"/>
          <w:lang w:val="uk-UA"/>
        </w:rPr>
        <w:t xml:space="preserve">лужби транспорту </w:t>
      </w:r>
      <w:r w:rsidR="00F3158D">
        <w:rPr>
          <w:szCs w:val="28"/>
          <w:lang w:val="uk-UA"/>
        </w:rPr>
        <w:t xml:space="preserve">приступив до відновлення </w:t>
      </w:r>
      <w:r w:rsidR="005A28E4">
        <w:rPr>
          <w:szCs w:val="28"/>
          <w:lang w:val="uk-UA"/>
        </w:rPr>
        <w:t>об’єктів</w:t>
      </w:r>
      <w:r w:rsidR="00F3158D">
        <w:rPr>
          <w:szCs w:val="28"/>
          <w:lang w:val="uk-UA"/>
        </w:rPr>
        <w:t xml:space="preserve"> національної транспортної системи на сході України</w:t>
      </w:r>
      <w:r w:rsidR="005A28E4">
        <w:rPr>
          <w:szCs w:val="28"/>
          <w:lang w:val="uk-UA"/>
        </w:rPr>
        <w:t xml:space="preserve">. З 22 липня по 4 серпня 2014 року особовим складом були наведені понтонні мости </w:t>
      </w:r>
      <w:r w:rsidR="00723D30">
        <w:rPr>
          <w:szCs w:val="28"/>
          <w:lang w:val="uk-UA"/>
        </w:rPr>
        <w:t xml:space="preserve">в Слов’янському та </w:t>
      </w:r>
      <w:proofErr w:type="spellStart"/>
      <w:r w:rsidR="00723D30">
        <w:rPr>
          <w:szCs w:val="28"/>
          <w:lang w:val="uk-UA"/>
        </w:rPr>
        <w:t>Краснолиманському</w:t>
      </w:r>
      <w:proofErr w:type="spellEnd"/>
      <w:r w:rsidR="00723D30">
        <w:rPr>
          <w:szCs w:val="28"/>
          <w:lang w:val="uk-UA"/>
        </w:rPr>
        <w:t xml:space="preserve"> районах Донецької області </w:t>
      </w:r>
      <w:r w:rsidR="008F26A3">
        <w:rPr>
          <w:szCs w:val="28"/>
          <w:lang w:val="uk-UA"/>
        </w:rPr>
        <w:t>на місті зруйнованих. Ці мости стали стратегічними об’єктами транспортної мережі цього регіону, адже дали змогу забезпечити рух колон військової техніки, місій ООН та ОБСЄ, гуманітарних колон та руху цивільного транспорту.</w:t>
      </w:r>
      <w:r w:rsidR="003900E9" w:rsidRPr="00216A7D">
        <w:rPr>
          <w:szCs w:val="28"/>
          <w:lang w:val="uk-UA"/>
        </w:rPr>
        <w:t xml:space="preserve"> </w:t>
      </w:r>
    </w:p>
    <w:p w14:paraId="4808710A" w14:textId="71C8FF14" w:rsidR="0008189A" w:rsidRDefault="0008189A" w:rsidP="00AF1881">
      <w:pPr>
        <w:ind w:firstLine="540"/>
        <w:rPr>
          <w:lang w:val="uk-UA"/>
        </w:rPr>
      </w:pPr>
      <w:r>
        <w:rPr>
          <w:lang w:val="uk-UA"/>
        </w:rPr>
        <w:t>Відповідно до Указу Президента України</w:t>
      </w:r>
      <w:r w:rsidR="001F739F">
        <w:rPr>
          <w:lang w:val="uk-UA"/>
        </w:rPr>
        <w:t>, мобілізаційної директиви Генерального штабу Збройних Сил України, розпорядженням Голови Адміністрації Державної спеціальної служби транспорту</w:t>
      </w:r>
      <w:r w:rsidR="00FA58BD">
        <w:rPr>
          <w:lang w:val="uk-UA"/>
        </w:rPr>
        <w:t xml:space="preserve"> з мобілізаційного ресурсу на базі 194 понтонно-мостового загону з 19 по 29 серпня 2014 року було сформовано 762 окремий батальйон охорони. Після сформування батальйон приступив до виконання завдань по обороні та охороні транспортних об’єктів інфраструктури України в зоні проведення Антитерористичної</w:t>
      </w:r>
      <w:r w:rsidR="00B418FA">
        <w:rPr>
          <w:lang w:val="uk-UA"/>
        </w:rPr>
        <w:t xml:space="preserve"> операції. </w:t>
      </w:r>
    </w:p>
    <w:p w14:paraId="41A96D7B" w14:textId="305BB698" w:rsidR="001562DF" w:rsidRDefault="001562DF" w:rsidP="00AF1881">
      <w:pPr>
        <w:ind w:firstLine="540"/>
        <w:rPr>
          <w:lang w:val="uk-UA"/>
        </w:rPr>
      </w:pPr>
      <w:r>
        <w:rPr>
          <w:lang w:val="uk-UA"/>
        </w:rPr>
        <w:t xml:space="preserve">Військовослужбовці 194 понтонно-мостового загону одним із перших взяли участь у інженерному обладнанні </w:t>
      </w:r>
      <w:r w:rsidR="00F36704">
        <w:rPr>
          <w:lang w:val="uk-UA"/>
        </w:rPr>
        <w:t xml:space="preserve">передових позицій сил </w:t>
      </w:r>
      <w:r w:rsidR="00216A7D">
        <w:rPr>
          <w:lang w:val="uk-UA"/>
        </w:rPr>
        <w:t>в районах</w:t>
      </w:r>
      <w:r w:rsidR="00B85B9F">
        <w:rPr>
          <w:lang w:val="uk-UA"/>
        </w:rPr>
        <w:t xml:space="preserve"> бойових дій</w:t>
      </w:r>
      <w:r w:rsidR="00F36704">
        <w:rPr>
          <w:lang w:val="uk-UA"/>
        </w:rPr>
        <w:t xml:space="preserve">. Особовий склад та техніка були задіяні у виконанні завдань поблизу населених пунктів </w:t>
      </w:r>
      <w:proofErr w:type="spellStart"/>
      <w:r w:rsidR="00F36704">
        <w:rPr>
          <w:lang w:val="uk-UA"/>
        </w:rPr>
        <w:t>Попасн</w:t>
      </w:r>
      <w:r w:rsidR="002A0498">
        <w:rPr>
          <w:lang w:val="uk-UA"/>
        </w:rPr>
        <w:t>а</w:t>
      </w:r>
      <w:proofErr w:type="spellEnd"/>
      <w:r w:rsidR="00F36704">
        <w:rPr>
          <w:lang w:val="uk-UA"/>
        </w:rPr>
        <w:t xml:space="preserve">, </w:t>
      </w:r>
      <w:proofErr w:type="spellStart"/>
      <w:r w:rsidR="00F36704">
        <w:rPr>
          <w:lang w:val="uk-UA"/>
        </w:rPr>
        <w:t>Зайцев</w:t>
      </w:r>
      <w:r w:rsidR="002A0498">
        <w:rPr>
          <w:lang w:val="uk-UA"/>
        </w:rPr>
        <w:t>о</w:t>
      </w:r>
      <w:proofErr w:type="spellEnd"/>
      <w:r w:rsidR="00F36704">
        <w:rPr>
          <w:lang w:val="uk-UA"/>
        </w:rPr>
        <w:t xml:space="preserve">, Новгородське, Залізне, Північне, Луганське, </w:t>
      </w:r>
      <w:proofErr w:type="spellStart"/>
      <w:r w:rsidR="00F36704">
        <w:rPr>
          <w:lang w:val="uk-UA"/>
        </w:rPr>
        <w:t>Світлодарськ</w:t>
      </w:r>
      <w:proofErr w:type="spellEnd"/>
      <w:r w:rsidR="00F36704">
        <w:rPr>
          <w:lang w:val="uk-UA"/>
        </w:rPr>
        <w:t xml:space="preserve">, </w:t>
      </w:r>
      <w:proofErr w:type="spellStart"/>
      <w:r w:rsidR="00F36704">
        <w:rPr>
          <w:lang w:val="uk-UA"/>
        </w:rPr>
        <w:t>Торецьк</w:t>
      </w:r>
      <w:proofErr w:type="spellEnd"/>
      <w:r w:rsidR="00F36704">
        <w:rPr>
          <w:lang w:val="uk-UA"/>
        </w:rPr>
        <w:t xml:space="preserve">, </w:t>
      </w:r>
      <w:proofErr w:type="spellStart"/>
      <w:r w:rsidR="00F36704">
        <w:rPr>
          <w:lang w:val="uk-UA"/>
        </w:rPr>
        <w:t>Констянтинівка</w:t>
      </w:r>
      <w:proofErr w:type="spellEnd"/>
      <w:r w:rsidR="00F36704">
        <w:rPr>
          <w:lang w:val="uk-UA"/>
        </w:rPr>
        <w:t>.</w:t>
      </w:r>
      <w:r>
        <w:rPr>
          <w:lang w:val="uk-UA"/>
        </w:rPr>
        <w:t xml:space="preserve"> </w:t>
      </w:r>
    </w:p>
    <w:p w14:paraId="67696EA2" w14:textId="77D6561E" w:rsidR="000F5FDA" w:rsidRDefault="000F5FDA" w:rsidP="00AF1881">
      <w:pPr>
        <w:ind w:firstLine="540"/>
        <w:rPr>
          <w:lang w:val="uk-UA"/>
        </w:rPr>
      </w:pPr>
      <w:r>
        <w:rPr>
          <w:lang w:val="uk-UA"/>
        </w:rPr>
        <w:lastRenderedPageBreak/>
        <w:t>Згідно окремого доручення Міністр інфраструктури України щодо взаємодії Укрзалізниці з підрозділами Державної спеціальної служби транспорту та розпорядження Голови Адміністрації з 2014 року по теперішній час осо</w:t>
      </w:r>
      <w:r w:rsidR="002A0498">
        <w:rPr>
          <w:lang w:val="uk-UA"/>
        </w:rPr>
        <w:t>бовим складом інженерно-саперного</w:t>
      </w:r>
      <w:r>
        <w:rPr>
          <w:lang w:val="uk-UA"/>
        </w:rPr>
        <w:t xml:space="preserve"> підрозділ</w:t>
      </w:r>
      <w:r w:rsidR="002A0498">
        <w:rPr>
          <w:lang w:val="uk-UA"/>
        </w:rPr>
        <w:t>у</w:t>
      </w:r>
      <w:r>
        <w:rPr>
          <w:lang w:val="uk-UA"/>
        </w:rPr>
        <w:t xml:space="preserve"> </w:t>
      </w:r>
      <w:r w:rsidR="005C749F">
        <w:rPr>
          <w:lang w:val="uk-UA"/>
        </w:rPr>
        <w:t>частини постійно провод</w:t>
      </w:r>
      <w:r w:rsidR="00937ED9">
        <w:rPr>
          <w:lang w:val="uk-UA"/>
        </w:rPr>
        <w:t>я</w:t>
      </w:r>
      <w:r w:rsidR="005C749F">
        <w:rPr>
          <w:lang w:val="uk-UA"/>
        </w:rPr>
        <w:t xml:space="preserve">ться розмінування та ліквідація вибухонебезпечних боєприпасів в зоні проведення </w:t>
      </w:r>
      <w:r w:rsidR="002E1BA0">
        <w:rPr>
          <w:lang w:val="uk-UA"/>
        </w:rPr>
        <w:t>Антитерористичної операції</w:t>
      </w:r>
      <w:r>
        <w:rPr>
          <w:lang w:val="uk-UA"/>
        </w:rPr>
        <w:t xml:space="preserve"> </w:t>
      </w:r>
      <w:r w:rsidR="00937ED9">
        <w:rPr>
          <w:lang w:val="uk-UA"/>
        </w:rPr>
        <w:t xml:space="preserve">та </w:t>
      </w:r>
      <w:r w:rsidR="00D22851" w:rsidRPr="00D22851">
        <w:rPr>
          <w:color w:val="auto"/>
          <w:lang w:val="uk-UA"/>
        </w:rPr>
        <w:t>о</w:t>
      </w:r>
      <w:r w:rsidR="00937ED9" w:rsidRPr="00D22851">
        <w:rPr>
          <w:color w:val="auto"/>
          <w:lang w:val="uk-UA"/>
        </w:rPr>
        <w:t xml:space="preserve">перації Об’єднаних </w:t>
      </w:r>
      <w:r w:rsidR="00D22851" w:rsidRPr="00D22851">
        <w:rPr>
          <w:color w:val="auto"/>
          <w:lang w:val="uk-UA"/>
        </w:rPr>
        <w:t>с</w:t>
      </w:r>
      <w:r w:rsidR="00937ED9" w:rsidRPr="00D22851">
        <w:rPr>
          <w:color w:val="auto"/>
          <w:lang w:val="uk-UA"/>
        </w:rPr>
        <w:t>ил</w:t>
      </w:r>
      <w:r w:rsidR="00937ED9">
        <w:rPr>
          <w:lang w:val="uk-UA"/>
        </w:rPr>
        <w:t>.</w:t>
      </w:r>
    </w:p>
    <w:p w14:paraId="6E8C841B" w14:textId="38142BA4" w:rsidR="00F77D94" w:rsidRDefault="003900E9" w:rsidP="00AF1881">
      <w:pPr>
        <w:ind w:firstLine="540"/>
        <w:rPr>
          <w:szCs w:val="28"/>
          <w:lang w:val="uk-UA"/>
        </w:rPr>
      </w:pPr>
      <w:r>
        <w:rPr>
          <w:szCs w:val="28"/>
          <w:lang w:val="uk-UA"/>
        </w:rPr>
        <w:t>Починаючи з</w:t>
      </w:r>
      <w:r w:rsidRPr="003900E9">
        <w:rPr>
          <w:szCs w:val="28"/>
          <w:lang w:val="uk-UA"/>
        </w:rPr>
        <w:t xml:space="preserve"> 2014</w:t>
      </w:r>
      <w:r w:rsidR="00223BE4">
        <w:rPr>
          <w:szCs w:val="28"/>
          <w:lang w:val="uk-UA"/>
        </w:rPr>
        <w:t xml:space="preserve"> року і по теперішній час </w:t>
      </w:r>
      <w:r w:rsidR="001F0760">
        <w:rPr>
          <w:szCs w:val="28"/>
          <w:lang w:val="uk-UA"/>
        </w:rPr>
        <w:t>особовий склад здійснює охорону та оборону стратегічних об’єктів</w:t>
      </w:r>
      <w:r w:rsidR="00223BE4">
        <w:rPr>
          <w:szCs w:val="28"/>
          <w:lang w:val="uk-UA"/>
        </w:rPr>
        <w:t xml:space="preserve"> </w:t>
      </w:r>
      <w:r w:rsidR="00F33493">
        <w:rPr>
          <w:szCs w:val="28"/>
          <w:lang w:val="uk-UA"/>
        </w:rPr>
        <w:t>транспортної системи держави</w:t>
      </w:r>
      <w:r w:rsidR="00F33493" w:rsidRPr="00F33493">
        <w:rPr>
          <w:lang w:val="uk-UA"/>
        </w:rPr>
        <w:t xml:space="preserve"> </w:t>
      </w:r>
      <w:r w:rsidR="00F33493" w:rsidRPr="00F33493">
        <w:rPr>
          <w:szCs w:val="28"/>
          <w:lang w:val="uk-UA"/>
        </w:rPr>
        <w:t>зоні проведення Антитерористичної опер</w:t>
      </w:r>
      <w:r w:rsidR="00F33493">
        <w:rPr>
          <w:szCs w:val="28"/>
          <w:lang w:val="uk-UA"/>
        </w:rPr>
        <w:t xml:space="preserve">ації та </w:t>
      </w:r>
      <w:r w:rsidR="00D22851" w:rsidRPr="00D22851">
        <w:rPr>
          <w:color w:val="auto"/>
          <w:szCs w:val="28"/>
          <w:lang w:val="uk-UA"/>
        </w:rPr>
        <w:t>о</w:t>
      </w:r>
      <w:r w:rsidR="00F33493" w:rsidRPr="00D22851">
        <w:rPr>
          <w:color w:val="auto"/>
          <w:szCs w:val="28"/>
          <w:lang w:val="uk-UA"/>
        </w:rPr>
        <w:t xml:space="preserve">перації Об’єднаних </w:t>
      </w:r>
      <w:r w:rsidR="00D22851" w:rsidRPr="00D22851">
        <w:rPr>
          <w:color w:val="auto"/>
          <w:szCs w:val="28"/>
          <w:lang w:val="uk-UA"/>
        </w:rPr>
        <w:t>с</w:t>
      </w:r>
      <w:r w:rsidR="00F33493" w:rsidRPr="00D22851">
        <w:rPr>
          <w:color w:val="auto"/>
          <w:szCs w:val="28"/>
          <w:lang w:val="uk-UA"/>
        </w:rPr>
        <w:t>ил</w:t>
      </w:r>
      <w:r w:rsidR="00925BCD">
        <w:rPr>
          <w:szCs w:val="28"/>
          <w:lang w:val="uk-UA"/>
        </w:rPr>
        <w:t xml:space="preserve">. Згідно наказу Голови Адміністрації Державної спеціальної служби транспорту </w:t>
      </w:r>
      <w:r w:rsidR="00077CEF">
        <w:rPr>
          <w:szCs w:val="28"/>
          <w:lang w:val="uk-UA"/>
        </w:rPr>
        <w:t>військовослужбовці загону були задіяні</w:t>
      </w:r>
      <w:r w:rsidR="000E0801">
        <w:rPr>
          <w:szCs w:val="28"/>
          <w:lang w:val="uk-UA"/>
        </w:rPr>
        <w:t xml:space="preserve"> у містах</w:t>
      </w:r>
      <w:r w:rsidRPr="003900E9">
        <w:rPr>
          <w:szCs w:val="28"/>
          <w:lang w:val="uk-UA"/>
        </w:rPr>
        <w:t>:</w:t>
      </w:r>
      <w:r w:rsidR="000E0801">
        <w:rPr>
          <w:szCs w:val="28"/>
          <w:lang w:val="uk-UA"/>
        </w:rPr>
        <w:t xml:space="preserve"> </w:t>
      </w:r>
      <w:r w:rsidRPr="003900E9">
        <w:rPr>
          <w:szCs w:val="28"/>
          <w:lang w:val="uk-UA"/>
        </w:rPr>
        <w:t xml:space="preserve">Сіверську, Рубіжному, </w:t>
      </w:r>
      <w:proofErr w:type="spellStart"/>
      <w:r w:rsidRPr="003900E9">
        <w:rPr>
          <w:szCs w:val="28"/>
          <w:lang w:val="uk-UA"/>
        </w:rPr>
        <w:t>Диліївці</w:t>
      </w:r>
      <w:proofErr w:type="spellEnd"/>
      <w:r w:rsidRPr="003900E9">
        <w:rPr>
          <w:szCs w:val="28"/>
          <w:lang w:val="uk-UA"/>
        </w:rPr>
        <w:t xml:space="preserve">, Сєверодонецьку, </w:t>
      </w:r>
      <w:proofErr w:type="spellStart"/>
      <w:r w:rsidRPr="003900E9">
        <w:rPr>
          <w:szCs w:val="28"/>
          <w:lang w:val="uk-UA"/>
        </w:rPr>
        <w:t>Желанному</w:t>
      </w:r>
      <w:proofErr w:type="spellEnd"/>
      <w:r w:rsidRPr="003900E9">
        <w:rPr>
          <w:szCs w:val="28"/>
          <w:lang w:val="uk-UA"/>
        </w:rPr>
        <w:t xml:space="preserve">, </w:t>
      </w:r>
      <w:proofErr w:type="spellStart"/>
      <w:r w:rsidRPr="003900E9">
        <w:rPr>
          <w:szCs w:val="28"/>
          <w:lang w:val="uk-UA"/>
        </w:rPr>
        <w:t>Бахмуті</w:t>
      </w:r>
      <w:proofErr w:type="spellEnd"/>
      <w:r w:rsidRPr="003900E9">
        <w:rPr>
          <w:szCs w:val="28"/>
          <w:lang w:val="uk-UA"/>
        </w:rPr>
        <w:t>.</w:t>
      </w:r>
      <w:r w:rsidR="000E0801">
        <w:rPr>
          <w:szCs w:val="28"/>
          <w:lang w:val="uk-UA"/>
        </w:rPr>
        <w:t xml:space="preserve"> У місті Слов’янську виконання завдань за призначенням триває по теперішній час. </w:t>
      </w:r>
    </w:p>
    <w:p w14:paraId="7D5BCB8D" w14:textId="20DF2703" w:rsidR="002769BE" w:rsidRDefault="00D42321" w:rsidP="00E279BF">
      <w:pPr>
        <w:pStyle w:val="a3"/>
        <w:spacing w:after="0" w:line="240" w:lineRule="auto"/>
        <w:ind w:right="0" w:firstLine="699"/>
        <w:rPr>
          <w:szCs w:val="28"/>
          <w:lang w:val="uk-UA"/>
        </w:rPr>
      </w:pPr>
      <w:r w:rsidRPr="00317800">
        <w:rPr>
          <w:szCs w:val="28"/>
          <w:lang w:val="uk-UA"/>
        </w:rPr>
        <w:t xml:space="preserve">У 2018 році у зв’язку з реорганізацією 194 понтонно-мостовий загін у складі </w:t>
      </w:r>
      <w:r w:rsidR="00662F18">
        <w:rPr>
          <w:szCs w:val="28"/>
          <w:lang w:val="uk-UA"/>
        </w:rPr>
        <w:t xml:space="preserve">Державної спеціальної служби транспорту </w:t>
      </w:r>
      <w:r w:rsidRPr="00317800">
        <w:rPr>
          <w:szCs w:val="28"/>
          <w:lang w:val="uk-UA"/>
        </w:rPr>
        <w:t>увійшов до складу Міністерства оборони України</w:t>
      </w:r>
      <w:r w:rsidR="00317800" w:rsidRPr="00317800">
        <w:rPr>
          <w:szCs w:val="28"/>
          <w:lang w:val="uk-UA"/>
        </w:rPr>
        <w:t xml:space="preserve"> і був перейменовани</w:t>
      </w:r>
      <w:r w:rsidR="00662F18">
        <w:rPr>
          <w:szCs w:val="28"/>
          <w:lang w:val="uk-UA"/>
        </w:rPr>
        <w:t>й</w:t>
      </w:r>
      <w:r w:rsidR="00AE126C">
        <w:rPr>
          <w:szCs w:val="28"/>
          <w:lang w:val="uk-UA"/>
        </w:rPr>
        <w:t xml:space="preserve"> у 194 понтонно-мостовий полк. Цього ж року </w:t>
      </w:r>
      <w:r w:rsidR="00072911">
        <w:rPr>
          <w:szCs w:val="28"/>
          <w:lang w:val="uk-UA"/>
        </w:rPr>
        <w:t>194 понтонно-мостовий полк вийшов на нові об’єкти будівництва на замовлення Міністерства оборони України</w:t>
      </w:r>
      <w:r w:rsidR="002D02F7">
        <w:rPr>
          <w:szCs w:val="28"/>
          <w:lang w:val="uk-UA"/>
        </w:rPr>
        <w:t>.</w:t>
      </w:r>
      <w:r w:rsidR="00072911">
        <w:rPr>
          <w:szCs w:val="28"/>
          <w:lang w:val="uk-UA"/>
        </w:rPr>
        <w:t xml:space="preserve"> </w:t>
      </w:r>
      <w:r w:rsidR="002D02F7">
        <w:rPr>
          <w:szCs w:val="28"/>
          <w:lang w:val="uk-UA"/>
        </w:rPr>
        <w:t>В</w:t>
      </w:r>
      <w:r w:rsidR="00326B5E">
        <w:rPr>
          <w:szCs w:val="28"/>
          <w:lang w:val="uk-UA"/>
        </w:rPr>
        <w:t xml:space="preserve"> 2019 році було здано в експлуатацію дві казарми поліпшеного типу у смт. Черкаському Дніпропетровської області </w:t>
      </w:r>
      <w:r w:rsidR="00DF4FFB">
        <w:rPr>
          <w:szCs w:val="28"/>
          <w:lang w:val="uk-UA"/>
        </w:rPr>
        <w:t xml:space="preserve">для військовослужбовців 93 окремої механізованої бригади  </w:t>
      </w:r>
      <w:r w:rsidR="00326B5E">
        <w:rPr>
          <w:szCs w:val="28"/>
          <w:lang w:val="uk-UA"/>
        </w:rPr>
        <w:t xml:space="preserve">ОК </w:t>
      </w:r>
      <w:r w:rsidR="00732800">
        <w:rPr>
          <w:szCs w:val="28"/>
          <w:lang w:val="uk-UA"/>
        </w:rPr>
        <w:t>,,</w:t>
      </w:r>
      <w:r w:rsidR="00326B5E">
        <w:rPr>
          <w:szCs w:val="28"/>
          <w:lang w:val="uk-UA"/>
        </w:rPr>
        <w:t>Схід</w:t>
      </w:r>
      <w:r w:rsidR="00732800" w:rsidRPr="00732800">
        <w:rPr>
          <w:szCs w:val="28"/>
          <w:lang w:val="uk-UA"/>
        </w:rPr>
        <w:t>”</w:t>
      </w:r>
      <w:r w:rsidR="00732800">
        <w:rPr>
          <w:szCs w:val="28"/>
          <w:lang w:val="uk-UA"/>
        </w:rPr>
        <w:t>.</w:t>
      </w:r>
    </w:p>
    <w:p w14:paraId="0B84B7C8" w14:textId="7EEE9B78" w:rsidR="00AE126C" w:rsidRDefault="002769BE" w:rsidP="00E279BF">
      <w:pPr>
        <w:pStyle w:val="a3"/>
        <w:spacing w:after="0" w:line="240" w:lineRule="auto"/>
        <w:ind w:right="0" w:firstLine="699"/>
        <w:rPr>
          <w:szCs w:val="28"/>
          <w:lang w:val="uk-UA"/>
        </w:rPr>
      </w:pPr>
      <w:r>
        <w:rPr>
          <w:szCs w:val="28"/>
          <w:lang w:val="uk-UA"/>
        </w:rPr>
        <w:t xml:space="preserve">У 2020 році особовий склад виконав завдання Міністерства оборони України та Голови Адміністрації Державної спеціальної служби транспорту </w:t>
      </w:r>
      <w:r w:rsidR="002D02F7">
        <w:rPr>
          <w:szCs w:val="28"/>
          <w:lang w:val="uk-UA"/>
        </w:rPr>
        <w:t xml:space="preserve">по </w:t>
      </w:r>
      <w:r w:rsidR="00E93205">
        <w:rPr>
          <w:szCs w:val="28"/>
          <w:lang w:val="uk-UA"/>
        </w:rPr>
        <w:t>демонтажу будівель на території</w:t>
      </w:r>
      <w:r w:rsidR="00E60365">
        <w:rPr>
          <w:szCs w:val="28"/>
          <w:lang w:val="uk-UA"/>
        </w:rPr>
        <w:t xml:space="preserve"> морського</w:t>
      </w:r>
      <w:r w:rsidR="00E93205">
        <w:rPr>
          <w:szCs w:val="28"/>
          <w:lang w:val="uk-UA"/>
        </w:rPr>
        <w:t xml:space="preserve"> порту міста Бердянська</w:t>
      </w:r>
      <w:r w:rsidR="00E60365">
        <w:rPr>
          <w:szCs w:val="28"/>
          <w:lang w:val="uk-UA"/>
        </w:rPr>
        <w:t>,</w:t>
      </w:r>
      <w:r w:rsidR="00E93205">
        <w:rPr>
          <w:szCs w:val="28"/>
          <w:lang w:val="uk-UA"/>
        </w:rPr>
        <w:t xml:space="preserve"> </w:t>
      </w:r>
      <w:r w:rsidR="0082519E">
        <w:rPr>
          <w:szCs w:val="28"/>
          <w:lang w:val="uk-UA"/>
        </w:rPr>
        <w:t>з мет</w:t>
      </w:r>
      <w:r w:rsidR="00E60365">
        <w:rPr>
          <w:szCs w:val="28"/>
          <w:lang w:val="uk-UA"/>
        </w:rPr>
        <w:t>ою підготовки до будівництва</w:t>
      </w:r>
      <w:r w:rsidR="0082519E">
        <w:rPr>
          <w:szCs w:val="28"/>
          <w:lang w:val="uk-UA"/>
        </w:rPr>
        <w:t xml:space="preserve"> військово-морської бази для Військово-морських Сил України.</w:t>
      </w:r>
      <w:r w:rsidR="00072911">
        <w:rPr>
          <w:szCs w:val="28"/>
          <w:lang w:val="uk-UA"/>
        </w:rPr>
        <w:t xml:space="preserve"> </w:t>
      </w:r>
    </w:p>
    <w:p w14:paraId="73D185C4" w14:textId="376EDDD2" w:rsidR="001B7926" w:rsidRDefault="001B7926" w:rsidP="00E279BF">
      <w:pPr>
        <w:pStyle w:val="a3"/>
        <w:spacing w:after="0" w:line="240" w:lineRule="auto"/>
        <w:ind w:right="0" w:firstLine="699"/>
        <w:rPr>
          <w:szCs w:val="28"/>
          <w:lang w:val="uk-UA"/>
        </w:rPr>
      </w:pPr>
      <w:r>
        <w:rPr>
          <w:szCs w:val="28"/>
          <w:lang w:val="uk-UA"/>
        </w:rPr>
        <w:t xml:space="preserve">На даний час особовий склад 194 понтонно-мостового полку виконує завдання Міністерства </w:t>
      </w:r>
      <w:r w:rsidR="00216A7D">
        <w:rPr>
          <w:szCs w:val="28"/>
          <w:lang w:val="uk-UA"/>
        </w:rPr>
        <w:t>о</w:t>
      </w:r>
      <w:r>
        <w:rPr>
          <w:szCs w:val="28"/>
          <w:lang w:val="uk-UA"/>
        </w:rPr>
        <w:t>борони України по будівництву 3-х казарм</w:t>
      </w:r>
      <w:r w:rsidR="00053B6F">
        <w:rPr>
          <w:szCs w:val="28"/>
          <w:lang w:val="uk-UA"/>
        </w:rPr>
        <w:t xml:space="preserve"> поліпшеного типу </w:t>
      </w:r>
      <w:r w:rsidR="00053B6F" w:rsidRPr="00053B6F">
        <w:rPr>
          <w:szCs w:val="28"/>
          <w:lang w:val="uk-UA"/>
        </w:rPr>
        <w:t>у смт. Черкаському Дніпропетровської області для військовослужбовців 93 окремої механізованої бригади  ОК ,,Схід”.</w:t>
      </w:r>
    </w:p>
    <w:p w14:paraId="586B3636" w14:textId="6DB5E8B4" w:rsidR="007C75A6" w:rsidRPr="00F339C9" w:rsidRDefault="006465CF" w:rsidP="007C75A6">
      <w:pPr>
        <w:tabs>
          <w:tab w:val="right" w:pos="9360"/>
        </w:tabs>
        <w:spacing w:after="0" w:line="240" w:lineRule="auto"/>
        <w:ind w:left="-17" w:right="0" w:firstLine="699"/>
        <w:rPr>
          <w:lang w:val="uk-UA"/>
        </w:rPr>
      </w:pPr>
      <w:r>
        <w:rPr>
          <w:lang w:val="uk-UA"/>
        </w:rPr>
        <w:t>З</w:t>
      </w:r>
      <w:r w:rsidR="00F339C9" w:rsidRPr="00F339C9">
        <w:rPr>
          <w:lang w:val="uk-UA"/>
        </w:rPr>
        <w:t xml:space="preserve">а час проведення </w:t>
      </w:r>
      <w:r w:rsidR="002839D0" w:rsidRPr="00F339C9">
        <w:rPr>
          <w:lang w:val="uk-UA"/>
        </w:rPr>
        <w:t xml:space="preserve">Антитерористичної </w:t>
      </w:r>
      <w:r w:rsidR="00F339C9" w:rsidRPr="00F339C9">
        <w:rPr>
          <w:lang w:val="uk-UA"/>
        </w:rPr>
        <w:t xml:space="preserve">операції та операції </w:t>
      </w:r>
      <w:r w:rsidR="002839D0" w:rsidRPr="00F339C9">
        <w:rPr>
          <w:lang w:val="uk-UA"/>
        </w:rPr>
        <w:t xml:space="preserve">Об’єднаних </w:t>
      </w:r>
      <w:bookmarkStart w:id="0" w:name="_GoBack"/>
      <w:bookmarkEnd w:id="0"/>
      <w:r w:rsidR="000A4841" w:rsidRPr="00F339C9">
        <w:rPr>
          <w:lang w:val="uk-UA"/>
        </w:rPr>
        <w:t>сил</w:t>
      </w:r>
      <w:r w:rsidR="000A4841">
        <w:rPr>
          <w:lang w:val="uk-UA"/>
        </w:rPr>
        <w:t xml:space="preserve"> </w:t>
      </w:r>
      <w:r w:rsidR="00F258FB">
        <w:rPr>
          <w:lang w:val="uk-UA"/>
        </w:rPr>
        <w:t xml:space="preserve">116 </w:t>
      </w:r>
      <w:r w:rsidR="0094786A" w:rsidRPr="00F339C9">
        <w:rPr>
          <w:lang w:val="uk-UA"/>
        </w:rPr>
        <w:t xml:space="preserve">військовослужбовців частини нагороджені </w:t>
      </w:r>
      <w:r w:rsidR="00F258FB">
        <w:rPr>
          <w:lang w:val="uk-UA"/>
        </w:rPr>
        <w:t xml:space="preserve"> </w:t>
      </w:r>
      <w:r w:rsidR="008C7342">
        <w:rPr>
          <w:lang w:val="uk-UA"/>
        </w:rPr>
        <w:t xml:space="preserve">державними </w:t>
      </w:r>
      <w:r w:rsidR="0094786A" w:rsidRPr="00F339C9">
        <w:rPr>
          <w:lang w:val="uk-UA"/>
        </w:rPr>
        <w:t xml:space="preserve">нагородами. </w:t>
      </w:r>
      <w:r w:rsidR="007C75A6">
        <w:rPr>
          <w:lang w:val="uk-UA"/>
        </w:rPr>
        <w:t>793 військовослужбовця частини (включаючи відмобілізованих) отримали статус учасника бойових дій.</w:t>
      </w:r>
    </w:p>
    <w:p w14:paraId="240BA497" w14:textId="77777777" w:rsidR="007C75A6" w:rsidRPr="000A4841" w:rsidRDefault="007C75A6" w:rsidP="007C75A6">
      <w:pPr>
        <w:spacing w:after="169" w:line="259" w:lineRule="auto"/>
        <w:ind w:left="720" w:right="0" w:firstLine="0"/>
        <w:jc w:val="left"/>
        <w:rPr>
          <w:lang w:val="uk-UA"/>
        </w:rPr>
      </w:pPr>
    </w:p>
    <w:p w14:paraId="7454AE56" w14:textId="77777777" w:rsidR="004458CE" w:rsidRPr="00F339C9" w:rsidRDefault="004458CE" w:rsidP="00E279BF">
      <w:pPr>
        <w:tabs>
          <w:tab w:val="right" w:pos="9360"/>
        </w:tabs>
        <w:spacing w:after="0" w:line="240" w:lineRule="auto"/>
        <w:ind w:right="0"/>
        <w:rPr>
          <w:lang w:val="uk-UA"/>
        </w:rPr>
      </w:pPr>
    </w:p>
    <w:p w14:paraId="75839AAE" w14:textId="77777777" w:rsidR="000A4841" w:rsidRPr="000A4841" w:rsidRDefault="000A4841">
      <w:pPr>
        <w:spacing w:after="169" w:line="259" w:lineRule="auto"/>
        <w:ind w:left="720" w:right="0" w:firstLine="0"/>
        <w:jc w:val="left"/>
        <w:rPr>
          <w:lang w:val="uk-UA"/>
        </w:rPr>
      </w:pPr>
    </w:p>
    <w:p w14:paraId="54D1F321" w14:textId="77777777" w:rsidR="00E3177E" w:rsidRDefault="00E3177E" w:rsidP="00E3177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1363">
        <w:rPr>
          <w:rFonts w:ascii="Times New Roman" w:hAnsi="Times New Roman" w:cs="Times New Roman"/>
          <w:sz w:val="28"/>
          <w:szCs w:val="28"/>
          <w:lang w:val="uk-UA"/>
        </w:rPr>
        <w:t>Командир</w:t>
      </w:r>
      <w:r w:rsidR="00FE00C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 частини  Т0320</w:t>
      </w:r>
    </w:p>
    <w:p w14:paraId="156924D0" w14:textId="2BE85337" w:rsidR="00E3177E" w:rsidRPr="00411363" w:rsidRDefault="00E3177E" w:rsidP="00E3177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1363">
        <w:rPr>
          <w:rFonts w:ascii="Times New Roman" w:hAnsi="Times New Roman" w:cs="Times New Roman"/>
          <w:sz w:val="28"/>
          <w:szCs w:val="28"/>
          <w:lang w:val="uk-UA"/>
        </w:rPr>
        <w:t xml:space="preserve">полковник </w:t>
      </w:r>
      <w:r w:rsidRPr="004113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13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5D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 w:rsidRPr="00411363">
        <w:rPr>
          <w:rFonts w:ascii="Times New Roman" w:hAnsi="Times New Roman" w:cs="Times New Roman"/>
          <w:sz w:val="28"/>
          <w:szCs w:val="28"/>
          <w:lang w:val="uk-UA"/>
        </w:rPr>
        <w:t xml:space="preserve"> ЗАРЕМБА</w:t>
      </w:r>
    </w:p>
    <w:sectPr w:rsidR="00E3177E" w:rsidRPr="00411363" w:rsidSect="00F245D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442"/>
    <w:multiLevelType w:val="multilevel"/>
    <w:tmpl w:val="7B8891A8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E"/>
    <w:rsid w:val="00014B32"/>
    <w:rsid w:val="00017622"/>
    <w:rsid w:val="00023BAF"/>
    <w:rsid w:val="00031AF0"/>
    <w:rsid w:val="00053B6F"/>
    <w:rsid w:val="0006012A"/>
    <w:rsid w:val="000636E2"/>
    <w:rsid w:val="00072911"/>
    <w:rsid w:val="00077CEF"/>
    <w:rsid w:val="000803B0"/>
    <w:rsid w:val="0008189A"/>
    <w:rsid w:val="000A4841"/>
    <w:rsid w:val="000A7BAA"/>
    <w:rsid w:val="000C4218"/>
    <w:rsid w:val="000D11A1"/>
    <w:rsid w:val="000D2008"/>
    <w:rsid w:val="000E0801"/>
    <w:rsid w:val="000E563D"/>
    <w:rsid w:val="000F5FDA"/>
    <w:rsid w:val="00102083"/>
    <w:rsid w:val="001029E1"/>
    <w:rsid w:val="00105639"/>
    <w:rsid w:val="00147CD6"/>
    <w:rsid w:val="001508AA"/>
    <w:rsid w:val="00152506"/>
    <w:rsid w:val="001562DF"/>
    <w:rsid w:val="00167A06"/>
    <w:rsid w:val="00191E7A"/>
    <w:rsid w:val="001932E7"/>
    <w:rsid w:val="001A6CD3"/>
    <w:rsid w:val="001B7926"/>
    <w:rsid w:val="001F0760"/>
    <w:rsid w:val="001F430A"/>
    <w:rsid w:val="001F739F"/>
    <w:rsid w:val="0020061A"/>
    <w:rsid w:val="00216A7D"/>
    <w:rsid w:val="00223BE4"/>
    <w:rsid w:val="00227BF6"/>
    <w:rsid w:val="002318DC"/>
    <w:rsid w:val="00252D26"/>
    <w:rsid w:val="00256EB9"/>
    <w:rsid w:val="002575B0"/>
    <w:rsid w:val="002617D1"/>
    <w:rsid w:val="002769BE"/>
    <w:rsid w:val="002839D0"/>
    <w:rsid w:val="00292F6E"/>
    <w:rsid w:val="002A0498"/>
    <w:rsid w:val="002C19D5"/>
    <w:rsid w:val="002C7F6C"/>
    <w:rsid w:val="002D02F7"/>
    <w:rsid w:val="002E1BA0"/>
    <w:rsid w:val="002F1A4C"/>
    <w:rsid w:val="002F1C12"/>
    <w:rsid w:val="0030235A"/>
    <w:rsid w:val="0031632F"/>
    <w:rsid w:val="00317800"/>
    <w:rsid w:val="0032340C"/>
    <w:rsid w:val="00326B5E"/>
    <w:rsid w:val="00330497"/>
    <w:rsid w:val="00342B44"/>
    <w:rsid w:val="00344914"/>
    <w:rsid w:val="0035439D"/>
    <w:rsid w:val="003900E9"/>
    <w:rsid w:val="003A4D7B"/>
    <w:rsid w:val="003B64F5"/>
    <w:rsid w:val="003D1CE4"/>
    <w:rsid w:val="00406D1E"/>
    <w:rsid w:val="00435217"/>
    <w:rsid w:val="004458CE"/>
    <w:rsid w:val="00447330"/>
    <w:rsid w:val="004537E0"/>
    <w:rsid w:val="004556E4"/>
    <w:rsid w:val="00472589"/>
    <w:rsid w:val="0047491F"/>
    <w:rsid w:val="0048444A"/>
    <w:rsid w:val="004B168F"/>
    <w:rsid w:val="004B35AF"/>
    <w:rsid w:val="004B58FE"/>
    <w:rsid w:val="004B6B20"/>
    <w:rsid w:val="004C29E7"/>
    <w:rsid w:val="004E5458"/>
    <w:rsid w:val="004E5C79"/>
    <w:rsid w:val="00505870"/>
    <w:rsid w:val="00517A74"/>
    <w:rsid w:val="00524C0B"/>
    <w:rsid w:val="00527E01"/>
    <w:rsid w:val="00554E40"/>
    <w:rsid w:val="0057320B"/>
    <w:rsid w:val="005A28E4"/>
    <w:rsid w:val="005B1866"/>
    <w:rsid w:val="005B24AE"/>
    <w:rsid w:val="005C5674"/>
    <w:rsid w:val="005C5E28"/>
    <w:rsid w:val="005C749F"/>
    <w:rsid w:val="005E1291"/>
    <w:rsid w:val="00604E6C"/>
    <w:rsid w:val="006465CF"/>
    <w:rsid w:val="0065081C"/>
    <w:rsid w:val="006609AC"/>
    <w:rsid w:val="006615C1"/>
    <w:rsid w:val="00662F18"/>
    <w:rsid w:val="00682CE1"/>
    <w:rsid w:val="00683365"/>
    <w:rsid w:val="006B5C3A"/>
    <w:rsid w:val="006C3C9F"/>
    <w:rsid w:val="006D01F7"/>
    <w:rsid w:val="0070009A"/>
    <w:rsid w:val="00723D30"/>
    <w:rsid w:val="00732800"/>
    <w:rsid w:val="00794A96"/>
    <w:rsid w:val="007C75A6"/>
    <w:rsid w:val="00813DD3"/>
    <w:rsid w:val="00813EBB"/>
    <w:rsid w:val="0082519E"/>
    <w:rsid w:val="00842151"/>
    <w:rsid w:val="008903EF"/>
    <w:rsid w:val="008929E4"/>
    <w:rsid w:val="008B17C5"/>
    <w:rsid w:val="008C17C9"/>
    <w:rsid w:val="008C3B40"/>
    <w:rsid w:val="008C7342"/>
    <w:rsid w:val="008D0319"/>
    <w:rsid w:val="008E2740"/>
    <w:rsid w:val="008F26A3"/>
    <w:rsid w:val="008F6C33"/>
    <w:rsid w:val="0092334B"/>
    <w:rsid w:val="00925BCD"/>
    <w:rsid w:val="00937ED9"/>
    <w:rsid w:val="0094786A"/>
    <w:rsid w:val="00961E14"/>
    <w:rsid w:val="00964C1C"/>
    <w:rsid w:val="00970BD9"/>
    <w:rsid w:val="009C2F22"/>
    <w:rsid w:val="009D7E06"/>
    <w:rsid w:val="009E5331"/>
    <w:rsid w:val="009F3419"/>
    <w:rsid w:val="009F7513"/>
    <w:rsid w:val="00A15658"/>
    <w:rsid w:val="00A32683"/>
    <w:rsid w:val="00A801A2"/>
    <w:rsid w:val="00AB090D"/>
    <w:rsid w:val="00AE126C"/>
    <w:rsid w:val="00AF1881"/>
    <w:rsid w:val="00B03435"/>
    <w:rsid w:val="00B14F4E"/>
    <w:rsid w:val="00B20A14"/>
    <w:rsid w:val="00B21F5D"/>
    <w:rsid w:val="00B31473"/>
    <w:rsid w:val="00B418FA"/>
    <w:rsid w:val="00B4605D"/>
    <w:rsid w:val="00B85B9F"/>
    <w:rsid w:val="00BD0961"/>
    <w:rsid w:val="00BE3AA5"/>
    <w:rsid w:val="00BF3882"/>
    <w:rsid w:val="00BF4E41"/>
    <w:rsid w:val="00BF5054"/>
    <w:rsid w:val="00C26E28"/>
    <w:rsid w:val="00C4475A"/>
    <w:rsid w:val="00C4791F"/>
    <w:rsid w:val="00C87E6E"/>
    <w:rsid w:val="00C97F99"/>
    <w:rsid w:val="00CB6FE2"/>
    <w:rsid w:val="00CD50DE"/>
    <w:rsid w:val="00CE380E"/>
    <w:rsid w:val="00CF20D2"/>
    <w:rsid w:val="00D22851"/>
    <w:rsid w:val="00D3327D"/>
    <w:rsid w:val="00D404D3"/>
    <w:rsid w:val="00D42321"/>
    <w:rsid w:val="00D50ADD"/>
    <w:rsid w:val="00D53479"/>
    <w:rsid w:val="00D674F8"/>
    <w:rsid w:val="00D83709"/>
    <w:rsid w:val="00D97FB1"/>
    <w:rsid w:val="00DB348F"/>
    <w:rsid w:val="00DE29F4"/>
    <w:rsid w:val="00DF4FFB"/>
    <w:rsid w:val="00E279BF"/>
    <w:rsid w:val="00E3177E"/>
    <w:rsid w:val="00E5315D"/>
    <w:rsid w:val="00E60365"/>
    <w:rsid w:val="00E6447E"/>
    <w:rsid w:val="00E74CA6"/>
    <w:rsid w:val="00E83080"/>
    <w:rsid w:val="00E93205"/>
    <w:rsid w:val="00F1200B"/>
    <w:rsid w:val="00F245D1"/>
    <w:rsid w:val="00F258FB"/>
    <w:rsid w:val="00F3158D"/>
    <w:rsid w:val="00F33493"/>
    <w:rsid w:val="00F339C9"/>
    <w:rsid w:val="00F36704"/>
    <w:rsid w:val="00F41922"/>
    <w:rsid w:val="00F461EF"/>
    <w:rsid w:val="00F50368"/>
    <w:rsid w:val="00F53AF8"/>
    <w:rsid w:val="00F55B29"/>
    <w:rsid w:val="00F77B92"/>
    <w:rsid w:val="00F77D94"/>
    <w:rsid w:val="00F91A89"/>
    <w:rsid w:val="00FA58BD"/>
    <w:rsid w:val="00FA791B"/>
    <w:rsid w:val="00FB0A87"/>
    <w:rsid w:val="00FC278D"/>
    <w:rsid w:val="00FD5A4A"/>
    <w:rsid w:val="00FE00C2"/>
    <w:rsid w:val="00FF6BA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5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3177E"/>
    <w:pPr>
      <w:spacing w:after="120" w:line="480" w:lineRule="auto"/>
      <w:ind w:left="283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177E"/>
    <w:rPr>
      <w:rFonts w:eastAsiaTheme="minorHAnsi"/>
      <w:lang w:eastAsia="en-US"/>
    </w:rPr>
  </w:style>
  <w:style w:type="paragraph" w:styleId="a3">
    <w:name w:val="Body Text"/>
    <w:basedOn w:val="a"/>
    <w:link w:val="a4"/>
    <w:uiPriority w:val="99"/>
    <w:unhideWhenUsed/>
    <w:rsid w:val="00014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4B3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14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4B3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5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3177E"/>
    <w:pPr>
      <w:spacing w:after="120" w:line="480" w:lineRule="auto"/>
      <w:ind w:left="283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177E"/>
    <w:rPr>
      <w:rFonts w:eastAsiaTheme="minorHAnsi"/>
      <w:lang w:eastAsia="en-US"/>
    </w:rPr>
  </w:style>
  <w:style w:type="paragraph" w:styleId="a3">
    <w:name w:val="Body Text"/>
    <w:basedOn w:val="a"/>
    <w:link w:val="a4"/>
    <w:uiPriority w:val="99"/>
    <w:unhideWhenUsed/>
    <w:rsid w:val="00014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4B3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14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4B3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6924</Words>
  <Characters>3948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Пастушенко Іван Олександрович</dc:creator>
  <cp:keywords/>
  <cp:lastModifiedBy>МПЗ</cp:lastModifiedBy>
  <cp:revision>37</cp:revision>
  <cp:lastPrinted>2020-08-31T09:26:00Z</cp:lastPrinted>
  <dcterms:created xsi:type="dcterms:W3CDTF">2020-08-14T11:14:00Z</dcterms:created>
  <dcterms:modified xsi:type="dcterms:W3CDTF">2021-01-11T16:18:00Z</dcterms:modified>
</cp:coreProperties>
</file>