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 w:rsidR="00D73F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00A69">
        <w:rPr>
          <w:rFonts w:ascii="Times New Roman" w:hAnsi="Times New Roman" w:cs="Times New Roman"/>
          <w:b/>
          <w:sz w:val="28"/>
          <w:szCs w:val="28"/>
        </w:rPr>
        <w:t>І</w:t>
      </w:r>
      <w:r w:rsidR="007547CD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474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83"/>
        <w:gridCol w:w="284"/>
        <w:gridCol w:w="283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1276"/>
      </w:tblGrid>
      <w:tr w:rsidR="00004326" w:rsidRPr="00E5421D" w:rsidTr="00004326">
        <w:trPr>
          <w:cantSplit/>
          <w:trHeight w:val="2317"/>
          <w:tblHeader/>
        </w:trPr>
        <w:tc>
          <w:tcPr>
            <w:tcW w:w="426" w:type="dxa"/>
            <w:vAlign w:val="center"/>
          </w:tcPr>
          <w:p w:rsidR="00004326" w:rsidRPr="00E5421D" w:rsidRDefault="00004326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04326" w:rsidRPr="00E5421D" w:rsidRDefault="00004326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402" w:type="dxa"/>
          </w:tcPr>
          <w:p w:rsidR="00004326" w:rsidRPr="00E5421D" w:rsidRDefault="00004326" w:rsidP="0016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Рєзнік С.О.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Алєксєйченко С.В.</w:t>
            </w:r>
          </w:p>
        </w:tc>
        <w:tc>
          <w:tcPr>
            <w:tcW w:w="283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Арутюнов  В.Л.</w:t>
            </w:r>
          </w:p>
        </w:tc>
        <w:tc>
          <w:tcPr>
            <w:tcW w:w="284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Барсук М.О.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Бугайов О. М.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Вишневський  М.В.</w:t>
            </w:r>
          </w:p>
        </w:tc>
        <w:tc>
          <w:tcPr>
            <w:tcW w:w="284" w:type="dxa"/>
            <w:textDirection w:val="btLr"/>
          </w:tcPr>
          <w:p w:rsidR="00004326" w:rsidRPr="00004326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Вишневський Ю.В.</w:t>
            </w:r>
          </w:p>
        </w:tc>
        <w:tc>
          <w:tcPr>
            <w:tcW w:w="284" w:type="dxa"/>
            <w:textDirection w:val="btLr"/>
          </w:tcPr>
          <w:p w:rsidR="00004326" w:rsidRPr="00CB06DA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Гаркавенко О.І.</w:t>
            </w:r>
          </w:p>
        </w:tc>
        <w:tc>
          <w:tcPr>
            <w:tcW w:w="283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Гопанюк Я.Д.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Єдаменко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В.М.</w:t>
            </w:r>
          </w:p>
        </w:tc>
        <w:tc>
          <w:tcPr>
            <w:tcW w:w="284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Земляний С.В.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Кардашов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3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Кістриця С.С.</w:t>
            </w:r>
          </w:p>
        </w:tc>
        <w:tc>
          <w:tcPr>
            <w:tcW w:w="283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 В.І.</w:t>
            </w:r>
          </w:p>
        </w:tc>
        <w:tc>
          <w:tcPr>
            <w:tcW w:w="283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 О.В.</w:t>
            </w:r>
          </w:p>
        </w:tc>
        <w:tc>
          <w:tcPr>
            <w:tcW w:w="284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Лєбєдєв  Р.Г.</w:t>
            </w:r>
          </w:p>
        </w:tc>
        <w:tc>
          <w:tcPr>
            <w:tcW w:w="283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Лук’янова  О.В.</w:t>
            </w:r>
          </w:p>
        </w:tc>
        <w:tc>
          <w:tcPr>
            <w:tcW w:w="283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Мазур А.В.</w:t>
            </w:r>
          </w:p>
        </w:tc>
        <w:tc>
          <w:tcPr>
            <w:tcW w:w="283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Мартиненко Д.С.</w:t>
            </w:r>
          </w:p>
        </w:tc>
        <w:tc>
          <w:tcPr>
            <w:tcW w:w="283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Мірошник  О.Г.</w:t>
            </w:r>
          </w:p>
        </w:tc>
        <w:tc>
          <w:tcPr>
            <w:tcW w:w="283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Мирошниченко  О.А.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 І.В.</w:t>
            </w:r>
          </w:p>
        </w:tc>
        <w:tc>
          <w:tcPr>
            <w:tcW w:w="284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Мороз С.А.</w:t>
            </w:r>
          </w:p>
        </w:tc>
        <w:tc>
          <w:tcPr>
            <w:tcW w:w="283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Олійник Т.О.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Підченко Т.В.</w:t>
            </w:r>
          </w:p>
        </w:tc>
        <w:tc>
          <w:tcPr>
            <w:tcW w:w="284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Решетняк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Сопільняк А.І.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Тільний С.В.</w:t>
            </w:r>
          </w:p>
        </w:tc>
        <w:tc>
          <w:tcPr>
            <w:tcW w:w="283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Фрейдін О.В.</w:t>
            </w:r>
          </w:p>
        </w:tc>
        <w:tc>
          <w:tcPr>
            <w:tcW w:w="284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Чуднівенць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А.С.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Шухман  М.М.</w:t>
            </w:r>
          </w:p>
        </w:tc>
        <w:tc>
          <w:tcPr>
            <w:tcW w:w="284" w:type="dxa"/>
            <w:textDirection w:val="btL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Ялова І.В.</w:t>
            </w:r>
          </w:p>
        </w:tc>
        <w:tc>
          <w:tcPr>
            <w:tcW w:w="1276" w:type="dxa"/>
            <w:textDirection w:val="btLr"/>
            <w:vAlign w:val="center"/>
          </w:tcPr>
          <w:p w:rsidR="00004326" w:rsidRPr="00E5421D" w:rsidRDefault="00004326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Результати голосування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547CD">
              <w:rPr>
                <w:rFonts w:ascii="Times New Roman" w:hAnsi="Times New Roman"/>
                <w:lang w:val="uk-UA"/>
              </w:rPr>
              <w:t>Про затвердження звіту про виконання бюджету міста Новомосковська за 2020 рік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958E5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  </w:t>
            </w:r>
            <w:r w:rsidR="008958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- </w:t>
            </w:r>
            <w:r w:rsidR="008958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</w:p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547CD">
              <w:rPr>
                <w:rFonts w:ascii="Times New Roman" w:hAnsi="Times New Roman"/>
                <w:lang w:val="uk-UA"/>
              </w:rPr>
              <w:t>Про внесення змін до рішення міської ради від 24 грудня 2020 року № 19 «Про бюджет Новомосковської</w:t>
            </w:r>
            <w:r w:rsidRPr="007547CD">
              <w:rPr>
                <w:rFonts w:ascii="Times New Roman" w:hAnsi="Times New Roman"/>
                <w:bCs/>
                <w:lang w:val="uk-UA"/>
              </w:rPr>
              <w:t xml:space="preserve"> міської територіальної громади на 2021 рік»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Pr="00E5421D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E71C7" w:rsidRDefault="008958E5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8E71C7" w:rsidRDefault="008958E5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-0</w:t>
            </w:r>
            <w:r w:rsidR="008E71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E71C7" w:rsidRDefault="008958E5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Pr="00E5421D" w:rsidRDefault="008958E5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547CD">
              <w:rPr>
                <w:rFonts w:ascii="Times New Roman" w:hAnsi="Times New Roman"/>
                <w:lang w:val="uk-UA"/>
              </w:rPr>
              <w:t>Про передачу майна з балансу фінансового управління Новомосковської міської ради на баланс управління освіти виконавчого комітету Новомосковської міської ради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/>
              </w:rPr>
            </w:pPr>
            <w:r w:rsidRPr="007547CD">
              <w:rPr>
                <w:rFonts w:ascii="Times New Roman" w:hAnsi="Times New Roman"/>
              </w:rPr>
              <w:t>Про затвердження проєкту Меморандуму про співробітництво з ТОВ «ЕРСКОН» (ІК в ЄДРПОУ: 43131856)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27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5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7547CD">
              <w:rPr>
                <w:rFonts w:ascii="Times New Roman" w:hAnsi="Times New Roman"/>
                <w:bCs/>
                <w:lang w:val="uk-UA"/>
              </w:rPr>
              <w:t>Про доручення міському голові призначити директора комунальної установи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9074A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</w:t>
            </w:r>
            <w:r w:rsidR="009074A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-2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5</w:t>
            </w:r>
          </w:p>
          <w:p w:rsidR="008E71C7" w:rsidRDefault="008958E5" w:rsidP="009074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</w:t>
            </w:r>
            <w:r w:rsidR="009074A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</w:rPr>
            </w:pPr>
            <w:r w:rsidRPr="007547CD">
              <w:rPr>
                <w:rFonts w:ascii="Times New Roman" w:hAnsi="Times New Roman" w:cs="Times New Roman"/>
                <w:bCs/>
                <w:color w:val="000000"/>
              </w:rPr>
              <w:t>Про зміну найменування Міського</w:t>
            </w:r>
            <w:r w:rsidRPr="007547CD">
              <w:rPr>
                <w:rFonts w:ascii="Times New Roman" w:hAnsi="Times New Roman" w:cs="Times New Roman"/>
                <w:bCs/>
              </w:rPr>
              <w:t xml:space="preserve"> комунального</w:t>
            </w: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 підприємства «Новомосковський комбінат комунальних підприємств» на </w:t>
            </w:r>
            <w:r w:rsidRPr="007547CD">
              <w:rPr>
                <w:rFonts w:ascii="Times New Roman" w:hAnsi="Times New Roman" w:cs="Times New Roman"/>
                <w:bCs/>
              </w:rPr>
              <w:t>К</w:t>
            </w:r>
            <w:r w:rsidRPr="007547CD">
              <w:rPr>
                <w:rFonts w:ascii="Times New Roman" w:hAnsi="Times New Roman" w:cs="Times New Roman"/>
                <w:bCs/>
                <w:color w:val="000000"/>
              </w:rPr>
              <w:t>омунальне п</w:t>
            </w:r>
            <w:r w:rsidRPr="007547CD">
              <w:rPr>
                <w:rFonts w:ascii="Times New Roman" w:hAnsi="Times New Roman" w:cs="Times New Roman"/>
                <w:bCs/>
              </w:rPr>
              <w:t>ідприємство «Благоустрій міста» Новомосковської міської ради та затвердження Статуту</w:t>
            </w: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547CD">
              <w:rPr>
                <w:rFonts w:ascii="Times New Roman" w:hAnsi="Times New Roman" w:cs="Times New Roman"/>
                <w:bCs/>
              </w:rPr>
              <w:t>у новій редакції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26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-2 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5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Про </w:t>
            </w:r>
            <w:r w:rsidRPr="007547CD">
              <w:rPr>
                <w:rFonts w:ascii="Times New Roman" w:hAnsi="Times New Roman" w:cs="Times New Roman"/>
                <w:bCs/>
              </w:rPr>
              <w:t>підпорядкованість</w:t>
            </w: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547CD">
              <w:rPr>
                <w:rFonts w:ascii="Times New Roman" w:hAnsi="Times New Roman" w:cs="Times New Roman"/>
                <w:bCs/>
              </w:rPr>
              <w:t>К</w:t>
            </w:r>
            <w:r w:rsidRPr="007547CD">
              <w:rPr>
                <w:rFonts w:ascii="Times New Roman" w:hAnsi="Times New Roman" w:cs="Times New Roman"/>
                <w:bCs/>
                <w:color w:val="000000"/>
              </w:rPr>
              <w:t>омунальн</w:t>
            </w:r>
            <w:r w:rsidRPr="007547CD">
              <w:rPr>
                <w:rFonts w:ascii="Times New Roman" w:hAnsi="Times New Roman" w:cs="Times New Roman"/>
                <w:bCs/>
              </w:rPr>
              <w:t>ого</w:t>
            </w: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r w:rsidRPr="007547CD">
              <w:rPr>
                <w:rFonts w:ascii="Times New Roman" w:hAnsi="Times New Roman" w:cs="Times New Roman"/>
                <w:bCs/>
              </w:rPr>
              <w:t>ідприємства «Благоустрій міста» Новомосковської міської ради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26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-02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5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  <w:color w:val="000000"/>
              </w:rPr>
              <w:t>Про внесення змін до рішення Новомосковської міської ради від 21.12.2016 року №226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26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-01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6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внесення змін до рішення Новомосковської міської ради від 21.12.2016 року №227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26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-1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сплату до загального фонду міського бюджету частини чистого прибутку (доходу)</w:t>
            </w:r>
          </w:p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47CD">
              <w:rPr>
                <w:rFonts w:ascii="Times New Roman" w:hAnsi="Times New Roman" w:cs="Times New Roman"/>
                <w:bCs/>
                <w:highlight w:val="white"/>
              </w:rPr>
              <w:t>Про внесення зміни до рішення міської ради від 24 грудня 2020р. № 23 «Про затвердження положень про виконавчі органи Новомосковської міської ради»</w:t>
            </w:r>
          </w:p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32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1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47CD">
              <w:rPr>
                <w:rFonts w:ascii="Times New Roman" w:hAnsi="Times New Roman" w:cs="Times New Roman"/>
                <w:bCs/>
              </w:rPr>
              <w:t xml:space="preserve">Про внесення змін до системи надання медичної допомоги населенню </w:t>
            </w:r>
            <w:proofErr w:type="spellStart"/>
            <w:r w:rsidRPr="007547CD">
              <w:rPr>
                <w:rFonts w:ascii="Times New Roman" w:hAnsi="Times New Roman" w:cs="Times New Roman"/>
                <w:bCs/>
              </w:rPr>
              <w:t>м.Новомосковська</w:t>
            </w:r>
            <w:proofErr w:type="spellEnd"/>
          </w:p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32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1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надання дозволу КНП «Новомосковський МЦ ПМСД» та КНП «Новомосковська ЦМЛ» НМР на внесення змін до договору оренди нерухомого майна від 02.03.2020р. №1, що належить до комунальної власності територіальної громади міста Новомосковська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32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1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внесення змін до рішення міської ради від 10.06.2019 року № 932 «Про затвердження Положення та оновленого складу Державної надзвичайної протиепізоотичної комісії при Новомосковській міській раді»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</w:rPr>
              <w:t xml:space="preserve">Про внесення змін до рішення Новомосковської міської ради від 07.07.2018 №641 «Про встановлення ставок земельного податку та розміру орендної плати за землю по </w:t>
            </w:r>
            <w:proofErr w:type="spellStart"/>
            <w:r w:rsidRPr="007547CD">
              <w:rPr>
                <w:rFonts w:ascii="Times New Roman" w:hAnsi="Times New Roman" w:cs="Times New Roman"/>
                <w:bCs/>
              </w:rPr>
              <w:t>м.Новомосковськ</w:t>
            </w:r>
            <w:proofErr w:type="spellEnd"/>
            <w:r w:rsidRPr="007547CD">
              <w:rPr>
                <w:rFonts w:ascii="Times New Roman" w:hAnsi="Times New Roman" w:cs="Times New Roman"/>
                <w:bCs/>
              </w:rPr>
              <w:t>» (зі змінами)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958E5" w:rsidRDefault="005B3B81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22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8958E5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12</w:t>
            </w:r>
          </w:p>
          <w:p w:rsidR="008E71C7" w:rsidRDefault="008958E5" w:rsidP="0089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  <w:color w:val="050505"/>
              </w:rPr>
              <w:t>Про Програму соціального та економічн</w:t>
            </w:r>
            <w:r w:rsidRPr="007547CD">
              <w:rPr>
                <w:rFonts w:ascii="Times New Roman" w:hAnsi="Times New Roman" w:cs="Times New Roman"/>
                <w:bCs/>
              </w:rPr>
              <w:t>ого розвитку території АТ «Інтерпайп Новомосковський трубний завод», що обмежена вулицею Сучкова орієнтовно в районі будинку 115 та вулицею Плеханова орієнтовно в районі будинків 224 - 132</w:t>
            </w:r>
            <w:r w:rsidRPr="007547CD">
              <w:rPr>
                <w:rFonts w:ascii="Times New Roman" w:hAnsi="Times New Roman" w:cs="Times New Roman"/>
                <w:bCs/>
                <w:color w:val="050505"/>
              </w:rPr>
              <w:t xml:space="preserve"> </w:t>
            </w:r>
            <w:r w:rsidRPr="007547CD">
              <w:rPr>
                <w:rFonts w:ascii="Times New Roman" w:hAnsi="Times New Roman" w:cs="Times New Roman"/>
                <w:bCs/>
              </w:rPr>
              <w:t>на 2021 – 2023 рок</w:t>
            </w:r>
            <w:r w:rsidRPr="007547CD">
              <w:rPr>
                <w:rFonts w:ascii="Times New Roman" w:hAnsi="Times New Roman" w:cs="Times New Roman"/>
                <w:bCs/>
                <w:color w:val="050505"/>
              </w:rPr>
              <w:t>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29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5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затвердження структури та підпорядкування, штатної чисельності Управління культури, спорту та туризму виконавчого комітету Новомосковської міської ради та підпорядкованих структур та закладів з 01.03.2021р.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7547C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547CD">
              <w:rPr>
                <w:rFonts w:ascii="Times New Roman" w:hAnsi="Times New Roman"/>
                <w:bCs/>
                <w:color w:val="000000"/>
              </w:rPr>
              <w:t xml:space="preserve">Про </w:t>
            </w:r>
            <w:r w:rsidRPr="007547CD">
              <w:rPr>
                <w:rFonts w:ascii="Times New Roman" w:hAnsi="Times New Roman"/>
                <w:bCs/>
              </w:rPr>
              <w:t xml:space="preserve">затвердження звіту про </w:t>
            </w:r>
            <w:r w:rsidRPr="007547CD">
              <w:rPr>
                <w:rFonts w:ascii="Times New Roman" w:hAnsi="Times New Roman"/>
                <w:bCs/>
                <w:color w:val="000000"/>
              </w:rPr>
              <w:t xml:space="preserve">виконання міської комплексної Програми захисту прав дітей та розвитку сімейних форм виховання у </w:t>
            </w:r>
            <w:proofErr w:type="spellStart"/>
            <w:r w:rsidRPr="007547CD">
              <w:rPr>
                <w:rFonts w:ascii="Times New Roman" w:hAnsi="Times New Roman"/>
                <w:bCs/>
                <w:color w:val="000000"/>
              </w:rPr>
              <w:t>м.Новомосковську</w:t>
            </w:r>
            <w:proofErr w:type="spellEnd"/>
            <w:r w:rsidRPr="007547CD">
              <w:rPr>
                <w:rFonts w:ascii="Times New Roman" w:hAnsi="Times New Roman"/>
                <w:bCs/>
                <w:color w:val="000000"/>
              </w:rPr>
              <w:t xml:space="preserve"> на 2016-2020 роки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/>
                <w:bCs/>
              </w:rPr>
              <w:t xml:space="preserve">Про затвердження звіту про виконання  Програми соціального захисту населення </w:t>
            </w:r>
            <w:proofErr w:type="spellStart"/>
            <w:r w:rsidRPr="007547CD">
              <w:rPr>
                <w:rFonts w:ascii="Times New Roman" w:hAnsi="Times New Roman"/>
                <w:bCs/>
              </w:rPr>
              <w:t>м.Новомосковська</w:t>
            </w:r>
            <w:proofErr w:type="spellEnd"/>
            <w:r w:rsidRPr="007547CD">
              <w:rPr>
                <w:rFonts w:ascii="Times New Roman" w:hAnsi="Times New Roman"/>
                <w:bCs/>
              </w:rPr>
              <w:t xml:space="preserve"> на 2016 – 2020 </w:t>
            </w:r>
            <w:proofErr w:type="spellStart"/>
            <w:r w:rsidRPr="007547CD">
              <w:rPr>
                <w:rFonts w:ascii="Times New Roman" w:hAnsi="Times New Roman"/>
                <w:bCs/>
              </w:rPr>
              <w:t>р.р</w:t>
            </w:r>
            <w:proofErr w:type="spellEnd"/>
            <w:r w:rsidRPr="007547CD">
              <w:rPr>
                <w:rFonts w:ascii="Times New Roman" w:hAnsi="Times New Roman"/>
                <w:bCs/>
              </w:rPr>
              <w:t>. та зняття її з контролю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eastAsia="Calibri" w:hAnsi="Times New Roman"/>
                <w:bCs/>
              </w:rPr>
              <w:t xml:space="preserve">Про затвердження </w:t>
            </w:r>
            <w:r w:rsidRPr="007547CD">
              <w:rPr>
                <w:rFonts w:ascii="Times New Roman" w:hAnsi="Times New Roman"/>
                <w:bCs/>
              </w:rPr>
              <w:t xml:space="preserve">міської цільової програми «Сприяння діяльності об’єднань співвласників багатоквартирних будинків, житлово-будівельних кооперативів </w:t>
            </w:r>
            <w:proofErr w:type="spellStart"/>
            <w:r w:rsidRPr="007547CD">
              <w:rPr>
                <w:rFonts w:ascii="Times New Roman" w:hAnsi="Times New Roman"/>
                <w:bCs/>
              </w:rPr>
              <w:t>м.Новомосковська</w:t>
            </w:r>
            <w:proofErr w:type="spellEnd"/>
            <w:r w:rsidRPr="007547CD">
              <w:rPr>
                <w:rFonts w:ascii="Times New Roman" w:hAnsi="Times New Roman"/>
                <w:bCs/>
              </w:rPr>
              <w:t xml:space="preserve"> на 2020 – 2023 роки» у новій редакції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eastAsia="Calibri" w:hAnsi="Times New Roman"/>
                <w:bCs/>
              </w:rPr>
              <w:t xml:space="preserve">Про передачу функцій замовника по об’єкту «Реконструкція водогону від </w:t>
            </w:r>
            <w:proofErr w:type="spellStart"/>
            <w:r w:rsidRPr="007547CD">
              <w:rPr>
                <w:rFonts w:ascii="Times New Roman" w:eastAsia="Calibri" w:hAnsi="Times New Roman"/>
                <w:bCs/>
              </w:rPr>
              <w:t>м.Дніпро</w:t>
            </w:r>
            <w:proofErr w:type="spellEnd"/>
            <w:r w:rsidRPr="007547CD">
              <w:rPr>
                <w:rFonts w:ascii="Times New Roman" w:eastAsia="Calibri" w:hAnsi="Times New Roman"/>
                <w:bCs/>
              </w:rPr>
              <w:t xml:space="preserve"> до </w:t>
            </w:r>
            <w:proofErr w:type="spellStart"/>
            <w:r w:rsidRPr="007547CD">
              <w:rPr>
                <w:rFonts w:ascii="Times New Roman" w:eastAsia="Calibri" w:hAnsi="Times New Roman"/>
                <w:bCs/>
              </w:rPr>
              <w:t>м.Новомосковська</w:t>
            </w:r>
            <w:proofErr w:type="spellEnd"/>
            <w:r w:rsidRPr="007547CD">
              <w:rPr>
                <w:rFonts w:ascii="Times New Roman" w:eastAsia="Calibri" w:hAnsi="Times New Roman"/>
                <w:bCs/>
              </w:rPr>
              <w:t xml:space="preserve"> Дніпропетровської області»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7547CD">
              <w:rPr>
                <w:rFonts w:ascii="Times New Roman" w:eastAsia="Calibri" w:hAnsi="Times New Roman"/>
                <w:bCs/>
              </w:rPr>
              <w:t xml:space="preserve">Про передачу функцій замовника по об’єкту «Реконструкція водогону від м. Новомосковськ до с. </w:t>
            </w:r>
            <w:proofErr w:type="spellStart"/>
            <w:r w:rsidRPr="007547CD">
              <w:rPr>
                <w:rFonts w:ascii="Times New Roman" w:eastAsia="Calibri" w:hAnsi="Times New Roman"/>
                <w:bCs/>
              </w:rPr>
              <w:t>Орлівщина</w:t>
            </w:r>
            <w:proofErr w:type="spellEnd"/>
            <w:r w:rsidRPr="007547CD">
              <w:rPr>
                <w:rFonts w:ascii="Times New Roman" w:eastAsia="Calibri" w:hAnsi="Times New Roman"/>
                <w:bCs/>
              </w:rPr>
              <w:t xml:space="preserve"> Новомосковського району Дніпропетровської області»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/>
                <w:bCs/>
              </w:rPr>
            </w:pPr>
            <w:r w:rsidRPr="007547CD">
              <w:rPr>
                <w:rFonts w:ascii="Times New Roman" w:hAnsi="Times New Roman"/>
                <w:bCs/>
              </w:rPr>
              <w:t>Про включення майна комунальної власності до Переліку другого типу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32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гол.-2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</w:rPr>
              <w:t xml:space="preserve">Про передачу пожежних рукавів з балансу виконавчого комітету Новомосковської  міської ради на баланс 31-ї державної </w:t>
            </w:r>
            <w:proofErr w:type="spellStart"/>
            <w:r w:rsidRPr="007547CD">
              <w:rPr>
                <w:rFonts w:ascii="Times New Roman" w:hAnsi="Times New Roman" w:cs="Times New Roman"/>
                <w:bCs/>
              </w:rPr>
              <w:t>пожежно</w:t>
            </w:r>
            <w:proofErr w:type="spellEnd"/>
            <w:r w:rsidRPr="007547C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547CD">
              <w:rPr>
                <w:rFonts w:ascii="Times New Roman" w:hAnsi="Times New Roman" w:cs="Times New Roman"/>
                <w:bCs/>
              </w:rPr>
              <w:t>-рятувальної</w:t>
            </w:r>
            <w:proofErr w:type="spellEnd"/>
            <w:r w:rsidRPr="007547CD">
              <w:rPr>
                <w:rFonts w:ascii="Times New Roman" w:hAnsi="Times New Roman" w:cs="Times New Roman"/>
                <w:bCs/>
              </w:rPr>
              <w:t xml:space="preserve"> частини Новомосковського міськрайонного відділу ГУ ДСНС України у Дніпропетровській області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включення майна комунальної власності, що знаходиться на балансі Новомосковського міського центру фізичного здоров’я населення «Спорт для всіх», до Переліку першого типу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надання матеріальної допомоги громадянам міста за рахунок коштів з місцевого бюджету</w:t>
            </w:r>
          </w:p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Про </w:t>
            </w:r>
            <w:r w:rsidRPr="007547CD">
              <w:rPr>
                <w:rFonts w:ascii="Times New Roman" w:hAnsi="Times New Roman" w:cs="Times New Roman"/>
                <w:bCs/>
              </w:rPr>
              <w:t>внесення змін до рішення міської ради від 18.11.2020 №7 «Про утворення виконавчого комітету Новомосковської міської ради, визначення його чисельності та затвердження персонального складу»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29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5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Про </w:t>
            </w:r>
            <w:r w:rsidRPr="007547CD">
              <w:rPr>
                <w:rFonts w:ascii="Times New Roman" w:hAnsi="Times New Roman" w:cs="Times New Roman"/>
                <w:bCs/>
              </w:rPr>
              <w:t>внесення змін до рішення міської ради від 18.11.2020 №4 «Про утворення постійних депутатських комісій Новомосковської міської ради VІIІ скликання, затвердження їх кількісного та персонального складу»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25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9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Про </w:t>
            </w:r>
            <w:r w:rsidRPr="007547CD">
              <w:rPr>
                <w:rFonts w:ascii="Times New Roman" w:hAnsi="Times New Roman" w:cs="Times New Roman"/>
                <w:bCs/>
              </w:rPr>
              <w:t>уповноваження</w:t>
            </w: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 особи на подання відомостей </w:t>
            </w:r>
            <w:r w:rsidRPr="007547CD">
              <w:rPr>
                <w:rFonts w:ascii="Times New Roman" w:hAnsi="Times New Roman" w:cs="Times New Roman"/>
                <w:bCs/>
              </w:rPr>
              <w:t>щодо договорів оренди земельних ділянок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  <w:color w:val="000000"/>
              </w:rPr>
              <w:t xml:space="preserve">Про </w:t>
            </w:r>
            <w:r w:rsidRPr="007547CD">
              <w:rPr>
                <w:rFonts w:ascii="Times New Roman" w:hAnsi="Times New Roman" w:cs="Times New Roman"/>
                <w:bCs/>
              </w:rPr>
              <w:t xml:space="preserve">внесення змін до рішення міської ради від 28.09.2018 № 747 «Про надання дозволу на розроблення проекту землеустрою щодо встановлення (зміни) меж адміністративно - територіальних одиниць </w:t>
            </w:r>
            <w:proofErr w:type="spellStart"/>
            <w:r w:rsidRPr="007547CD">
              <w:rPr>
                <w:rFonts w:ascii="Times New Roman" w:hAnsi="Times New Roman" w:cs="Times New Roman"/>
                <w:bCs/>
              </w:rPr>
              <w:t>м.Новомосковськ</w:t>
            </w:r>
            <w:proofErr w:type="spellEnd"/>
            <w:r w:rsidRPr="007547C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/>
                <w:bCs/>
              </w:rPr>
            </w:pPr>
            <w:r w:rsidRPr="007547CD">
              <w:rPr>
                <w:rFonts w:ascii="Times New Roman" w:hAnsi="Times New Roman"/>
                <w:bCs/>
              </w:rPr>
              <w:t>Про затвердження типової форми договору оренди землі у місті Новомосковськ</w:t>
            </w:r>
          </w:p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28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6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/>
                <w:bCs/>
              </w:rPr>
              <w:t>Про припинення договору оренди земельної ділянки з кадастровим номером 1211900000:02:020:0059 акціонерному товариству «Інтерпайп Новомосковський трубний завод»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/>
                <w:bCs/>
              </w:rPr>
              <w:t>Про припинення договору оренди земельної ділянки з кадастровим номером 1211900000:02:020:0063 акціонерному товариству «Інтерпайп Новомосковський трубний завод»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надання згоди на поділ земельної ділянки комунальної власності та розроблення технічної документації із землеустрою щодо поділу та об’єднання земельних ділянок Акціонерному товариству «Інтерпайп Новомосковський трубний завод» (кадастровий номер 1211900000:02:020:0056)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/>
                <w:bCs/>
              </w:rPr>
              <w:t>Про надання згоди на поділ земельної ділянки комунальної власності та розроблення технічної документації із землеустрою щодо поділу та об’єднання земельних ділянок Акціонерному товариству «Інтерпайп Новомосковський трубний завод» (кадастровий номер 1211900000:02:020:0061)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</w:rPr>
            </w:pPr>
            <w:r w:rsidRPr="007547CD">
              <w:rPr>
                <w:rFonts w:ascii="Times New Roman" w:hAnsi="Times New Roman"/>
                <w:bCs/>
              </w:rPr>
              <w:t>Про надання згоди на поділ земельної ділянки комунальної власності та розроблення технічної документації із землеустрою щодо поділу та об’єднання земельних ділянок Акціонерному товариству «Інтерпайп Новомосковський трубний завод» (кадастровий номер 1211900000:02:020:0043)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34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гол.-0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/>
                <w:bCs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представників Новомосковської міської ради  в судових  органах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  <w:tr w:rsidR="008E71C7" w:rsidRPr="00E5421D" w:rsidTr="008E71C7">
        <w:trPr>
          <w:cantSplit/>
          <w:trHeight w:val="1134"/>
        </w:trPr>
        <w:tc>
          <w:tcPr>
            <w:tcW w:w="426" w:type="dxa"/>
            <w:vAlign w:val="center"/>
          </w:tcPr>
          <w:p w:rsidR="008E71C7" w:rsidRPr="00E5421D" w:rsidRDefault="008E71C7" w:rsidP="008E7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402" w:type="dxa"/>
          </w:tcPr>
          <w:p w:rsidR="008E71C7" w:rsidRPr="007547CD" w:rsidRDefault="008E71C7" w:rsidP="008E71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47CD">
              <w:rPr>
                <w:rFonts w:ascii="Times New Roman" w:hAnsi="Times New Roman" w:cs="Times New Roman"/>
                <w:bCs/>
              </w:rPr>
              <w:t>Про участь в аукціоні з оренди нерухомого майна палацу культури «Металург»</w:t>
            </w:r>
          </w:p>
          <w:p w:rsidR="008E71C7" w:rsidRPr="007547CD" w:rsidRDefault="008E71C7" w:rsidP="008E71C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8E71C7" w:rsidRDefault="008E71C7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33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-0 </w:t>
            </w:r>
          </w:p>
          <w:p w:rsidR="005B3B81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</w:t>
            </w:r>
          </w:p>
          <w:p w:rsidR="008E71C7" w:rsidRDefault="005B3B81" w:rsidP="005B3B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гол.-1</w:t>
            </w:r>
          </w:p>
        </w:tc>
      </w:tr>
    </w:tbl>
    <w:p w:rsidR="008A088E" w:rsidRPr="007D48CF" w:rsidRDefault="008A088E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88E" w:rsidRPr="007D48CF" w:rsidSect="008A088E">
      <w:pgSz w:w="16838" w:h="11906" w:orient="landscape"/>
      <w:pgMar w:top="566" w:right="14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4169F"/>
    <w:rsid w:val="000816CC"/>
    <w:rsid w:val="000A230B"/>
    <w:rsid w:val="000A69BB"/>
    <w:rsid w:val="000E0B10"/>
    <w:rsid w:val="000E3F64"/>
    <w:rsid w:val="00120F81"/>
    <w:rsid w:val="00155DB9"/>
    <w:rsid w:val="00163C8E"/>
    <w:rsid w:val="00165C62"/>
    <w:rsid w:val="00175D17"/>
    <w:rsid w:val="00177239"/>
    <w:rsid w:val="001874B6"/>
    <w:rsid w:val="001A074D"/>
    <w:rsid w:val="001A3E07"/>
    <w:rsid w:val="001B3BA5"/>
    <w:rsid w:val="001E2F9B"/>
    <w:rsid w:val="001E6C06"/>
    <w:rsid w:val="001F47E3"/>
    <w:rsid w:val="00211269"/>
    <w:rsid w:val="0022140A"/>
    <w:rsid w:val="002509EE"/>
    <w:rsid w:val="00296264"/>
    <w:rsid w:val="002D13D5"/>
    <w:rsid w:val="00312ECB"/>
    <w:rsid w:val="00370734"/>
    <w:rsid w:val="0038556C"/>
    <w:rsid w:val="00386C13"/>
    <w:rsid w:val="003B0D12"/>
    <w:rsid w:val="003B560C"/>
    <w:rsid w:val="003B6AA9"/>
    <w:rsid w:val="00400A69"/>
    <w:rsid w:val="00401410"/>
    <w:rsid w:val="004029A2"/>
    <w:rsid w:val="00403AE7"/>
    <w:rsid w:val="00425F69"/>
    <w:rsid w:val="00437CB6"/>
    <w:rsid w:val="004600CD"/>
    <w:rsid w:val="00471A98"/>
    <w:rsid w:val="00476BB6"/>
    <w:rsid w:val="00491BBC"/>
    <w:rsid w:val="004963E7"/>
    <w:rsid w:val="004A302C"/>
    <w:rsid w:val="004A7548"/>
    <w:rsid w:val="004C2A2C"/>
    <w:rsid w:val="004D2AAF"/>
    <w:rsid w:val="005036B6"/>
    <w:rsid w:val="005062D5"/>
    <w:rsid w:val="00526A99"/>
    <w:rsid w:val="00533612"/>
    <w:rsid w:val="00541950"/>
    <w:rsid w:val="00553D6F"/>
    <w:rsid w:val="005579B2"/>
    <w:rsid w:val="0057060F"/>
    <w:rsid w:val="005B3B81"/>
    <w:rsid w:val="005F3FEB"/>
    <w:rsid w:val="00615144"/>
    <w:rsid w:val="0062564D"/>
    <w:rsid w:val="006A6888"/>
    <w:rsid w:val="006B5A85"/>
    <w:rsid w:val="006C24A9"/>
    <w:rsid w:val="00710AD4"/>
    <w:rsid w:val="00743537"/>
    <w:rsid w:val="00743FE7"/>
    <w:rsid w:val="007454D5"/>
    <w:rsid w:val="00754781"/>
    <w:rsid w:val="007547CD"/>
    <w:rsid w:val="00755582"/>
    <w:rsid w:val="00771C87"/>
    <w:rsid w:val="00772B1E"/>
    <w:rsid w:val="00796FD8"/>
    <w:rsid w:val="007A0984"/>
    <w:rsid w:val="007B67A6"/>
    <w:rsid w:val="007C29DB"/>
    <w:rsid w:val="007D48CF"/>
    <w:rsid w:val="007D75F9"/>
    <w:rsid w:val="00821FB6"/>
    <w:rsid w:val="00862E13"/>
    <w:rsid w:val="0086721A"/>
    <w:rsid w:val="00884DDC"/>
    <w:rsid w:val="008958E5"/>
    <w:rsid w:val="008A088E"/>
    <w:rsid w:val="008A50C0"/>
    <w:rsid w:val="008D1FE9"/>
    <w:rsid w:val="008E71C7"/>
    <w:rsid w:val="009016C3"/>
    <w:rsid w:val="00901D70"/>
    <w:rsid w:val="009074A7"/>
    <w:rsid w:val="00912D22"/>
    <w:rsid w:val="00921C6A"/>
    <w:rsid w:val="0095252E"/>
    <w:rsid w:val="00970A6E"/>
    <w:rsid w:val="009821CF"/>
    <w:rsid w:val="00994D9B"/>
    <w:rsid w:val="009B79C4"/>
    <w:rsid w:val="009D4639"/>
    <w:rsid w:val="009D4A32"/>
    <w:rsid w:val="009F1651"/>
    <w:rsid w:val="009F6F01"/>
    <w:rsid w:val="00A05739"/>
    <w:rsid w:val="00A2190B"/>
    <w:rsid w:val="00A2258F"/>
    <w:rsid w:val="00A23DED"/>
    <w:rsid w:val="00A250BF"/>
    <w:rsid w:val="00A27F28"/>
    <w:rsid w:val="00A77292"/>
    <w:rsid w:val="00A86C15"/>
    <w:rsid w:val="00AB550E"/>
    <w:rsid w:val="00AD696A"/>
    <w:rsid w:val="00AE24F9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7FDA"/>
    <w:rsid w:val="00B932DB"/>
    <w:rsid w:val="00B97548"/>
    <w:rsid w:val="00BC17E5"/>
    <w:rsid w:val="00BF01FF"/>
    <w:rsid w:val="00C13BF3"/>
    <w:rsid w:val="00C20DEF"/>
    <w:rsid w:val="00C65001"/>
    <w:rsid w:val="00C802A8"/>
    <w:rsid w:val="00CB06DA"/>
    <w:rsid w:val="00CC3F56"/>
    <w:rsid w:val="00CC7045"/>
    <w:rsid w:val="00CD0A76"/>
    <w:rsid w:val="00CF7CBF"/>
    <w:rsid w:val="00D25018"/>
    <w:rsid w:val="00D31EBF"/>
    <w:rsid w:val="00D35C32"/>
    <w:rsid w:val="00D36BBB"/>
    <w:rsid w:val="00D73F0C"/>
    <w:rsid w:val="00D75494"/>
    <w:rsid w:val="00D94C83"/>
    <w:rsid w:val="00D95E1D"/>
    <w:rsid w:val="00DA2508"/>
    <w:rsid w:val="00DA6ECC"/>
    <w:rsid w:val="00DE3A7C"/>
    <w:rsid w:val="00E27873"/>
    <w:rsid w:val="00E438D6"/>
    <w:rsid w:val="00E5408F"/>
    <w:rsid w:val="00E5421D"/>
    <w:rsid w:val="00E57CBC"/>
    <w:rsid w:val="00E717F3"/>
    <w:rsid w:val="00E75C88"/>
    <w:rsid w:val="00EF17DB"/>
    <w:rsid w:val="00EF41A9"/>
    <w:rsid w:val="00EF5DBF"/>
    <w:rsid w:val="00F24936"/>
    <w:rsid w:val="00F30290"/>
    <w:rsid w:val="00F319CA"/>
    <w:rsid w:val="00F467F9"/>
    <w:rsid w:val="00F67488"/>
    <w:rsid w:val="00F83630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9E88-F209-4C39-B006-E76F173A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Пользователь Windows</cp:lastModifiedBy>
  <cp:revision>3</cp:revision>
  <dcterms:created xsi:type="dcterms:W3CDTF">2021-03-05T13:34:00Z</dcterms:created>
  <dcterms:modified xsi:type="dcterms:W3CDTF">2021-03-09T14:05:00Z</dcterms:modified>
</cp:coreProperties>
</file>